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39"/>
        <w:gridCol w:w="4820"/>
      </w:tblGrid>
      <w:tr w:rsidR="004E3D97" w:rsidRPr="00AB10EB" w:rsidTr="006360F8">
        <w:trPr>
          <w:trHeight w:val="286"/>
        </w:trPr>
        <w:tc>
          <w:tcPr>
            <w:tcW w:w="3539" w:type="dxa"/>
            <w:shd w:val="clear" w:color="auto" w:fill="auto"/>
            <w:noWrap/>
            <w:hideMark/>
          </w:tcPr>
          <w:p w:rsidR="004E3D97" w:rsidRPr="007C7E70" w:rsidRDefault="004E3D97" w:rsidP="006360F8">
            <w:pPr>
              <w:ind w:left="62"/>
              <w:rPr>
                <w:rFonts w:ascii="Tahoma" w:hAnsi="Tahoma" w:cs="Tahoma"/>
                <w:szCs w:val="18"/>
              </w:rPr>
            </w:pPr>
            <w:r w:rsidRPr="007C7E70">
              <w:rPr>
                <w:rFonts w:ascii="Tahoma" w:hAnsi="Tahoma" w:cs="Tahoma"/>
                <w:szCs w:val="18"/>
              </w:rPr>
              <w:t>Lugar y fecha:</w:t>
            </w:r>
          </w:p>
        </w:tc>
        <w:tc>
          <w:tcPr>
            <w:tcW w:w="4820" w:type="dxa"/>
            <w:shd w:val="clear" w:color="auto" w:fill="EEECE1"/>
          </w:tcPr>
          <w:p w:rsidR="004E3D97" w:rsidRPr="00942155" w:rsidRDefault="004E3D97" w:rsidP="006360F8">
            <w:pPr>
              <w:rPr>
                <w:rFonts w:ascii="Tahoma" w:hAnsi="Tahoma" w:cs="Tahoma"/>
                <w:sz w:val="18"/>
                <w:szCs w:val="18"/>
              </w:rPr>
            </w:pPr>
          </w:p>
        </w:tc>
      </w:tr>
      <w:tr w:rsidR="004E3D97" w:rsidRPr="00AB10EB" w:rsidTr="006360F8">
        <w:trPr>
          <w:trHeight w:val="286"/>
        </w:trPr>
        <w:tc>
          <w:tcPr>
            <w:tcW w:w="3539" w:type="dxa"/>
            <w:shd w:val="clear" w:color="auto" w:fill="auto"/>
            <w:noWrap/>
          </w:tcPr>
          <w:p w:rsidR="004E3D97" w:rsidRPr="007C7E70" w:rsidRDefault="004E3D97" w:rsidP="006360F8">
            <w:pPr>
              <w:ind w:left="62"/>
              <w:rPr>
                <w:rFonts w:ascii="Tahoma" w:hAnsi="Tahoma" w:cs="Tahoma"/>
                <w:szCs w:val="18"/>
              </w:rPr>
            </w:pPr>
            <w:r w:rsidRPr="007C7E70">
              <w:rPr>
                <w:rFonts w:ascii="Tahoma" w:hAnsi="Tahoma" w:cs="Tahoma"/>
                <w:szCs w:val="18"/>
              </w:rPr>
              <w:t>Nombre / Razón Social</w:t>
            </w:r>
          </w:p>
        </w:tc>
        <w:tc>
          <w:tcPr>
            <w:tcW w:w="4820" w:type="dxa"/>
            <w:shd w:val="clear" w:color="auto" w:fill="EEECE1"/>
          </w:tcPr>
          <w:p w:rsidR="004E3D97" w:rsidRPr="00942155" w:rsidRDefault="004E3D97" w:rsidP="006360F8">
            <w:pPr>
              <w:rPr>
                <w:rFonts w:ascii="Tahoma" w:hAnsi="Tahoma" w:cs="Tahoma"/>
                <w:sz w:val="18"/>
                <w:szCs w:val="18"/>
              </w:rPr>
            </w:pPr>
          </w:p>
        </w:tc>
      </w:tr>
    </w:tbl>
    <w:p w:rsidR="004E3D97" w:rsidRPr="00147D9D" w:rsidRDefault="004E3D97" w:rsidP="004E3D97">
      <w:pPr>
        <w:jc w:val="center"/>
        <w:rPr>
          <w:rFonts w:ascii="Tahoma" w:hAnsi="Tahoma" w:cs="Tahoma"/>
          <w:b/>
        </w:rPr>
      </w:pPr>
    </w:p>
    <w:p w:rsidR="004E3D97" w:rsidRPr="00147D9D" w:rsidRDefault="004E3D97" w:rsidP="004E3D97">
      <w:pPr>
        <w:pStyle w:val="Prrafodelista"/>
        <w:numPr>
          <w:ilvl w:val="0"/>
          <w:numId w:val="5"/>
        </w:numPr>
        <w:spacing w:after="0" w:line="240" w:lineRule="auto"/>
        <w:contextualSpacing w:val="0"/>
        <w:jc w:val="both"/>
        <w:rPr>
          <w:rFonts w:ascii="Tahoma" w:hAnsi="Tahoma" w:cs="Tahoma"/>
          <w:b/>
          <w:sz w:val="20"/>
        </w:rPr>
      </w:pPr>
      <w:r w:rsidRPr="00147D9D">
        <w:rPr>
          <w:rFonts w:ascii="Tahoma" w:hAnsi="Tahoma" w:cs="Tahoma"/>
          <w:b/>
          <w:sz w:val="20"/>
        </w:rPr>
        <w:t xml:space="preserve">DETALLE DE LAS SUSTANCIAS </w:t>
      </w:r>
      <w:r>
        <w:rPr>
          <w:rFonts w:ascii="Tahoma" w:hAnsi="Tahoma" w:cs="Tahoma"/>
          <w:b/>
          <w:sz w:val="20"/>
        </w:rPr>
        <w:t>CATALOGADAS A PRODUCIR</w:t>
      </w:r>
    </w:p>
    <w:p w:rsidR="004E3D97" w:rsidRPr="00147D9D" w:rsidRDefault="004E3D97" w:rsidP="004E3D97">
      <w:pPr>
        <w:jc w:val="both"/>
        <w:rPr>
          <w:rFonts w:ascii="Tahoma" w:hAnsi="Tahoma" w:cs="Tahoma"/>
        </w:rPr>
      </w:pPr>
    </w:p>
    <w:tbl>
      <w:tblPr>
        <w:tblW w:w="4995"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5498"/>
        <w:gridCol w:w="3456"/>
      </w:tblGrid>
      <w:tr w:rsidR="004E3D97" w:rsidRPr="00147D9D" w:rsidTr="006360F8">
        <w:tc>
          <w:tcPr>
            <w:tcW w:w="3070" w:type="pct"/>
            <w:shd w:val="clear" w:color="auto" w:fill="auto"/>
          </w:tcPr>
          <w:p w:rsidR="004E3D97" w:rsidRPr="00942155" w:rsidRDefault="004E3D97" w:rsidP="006360F8">
            <w:pPr>
              <w:jc w:val="center"/>
              <w:rPr>
                <w:rFonts w:ascii="Tahoma" w:hAnsi="Tahoma" w:cs="Tahoma"/>
                <w:b/>
                <w:sz w:val="18"/>
                <w:szCs w:val="14"/>
              </w:rPr>
            </w:pPr>
          </w:p>
          <w:p w:rsidR="004E3D97" w:rsidRPr="00942155" w:rsidRDefault="004E3D97" w:rsidP="006360F8">
            <w:pPr>
              <w:jc w:val="center"/>
              <w:rPr>
                <w:rFonts w:ascii="Tahoma" w:hAnsi="Tahoma" w:cs="Tahoma"/>
                <w:b/>
                <w:sz w:val="18"/>
                <w:szCs w:val="14"/>
              </w:rPr>
            </w:pPr>
            <w:r w:rsidRPr="00942155">
              <w:rPr>
                <w:rFonts w:ascii="Tahoma" w:hAnsi="Tahoma" w:cs="Tahoma"/>
                <w:b/>
                <w:sz w:val="18"/>
                <w:szCs w:val="14"/>
              </w:rPr>
              <w:t>Sustancia catalogada producida</w:t>
            </w:r>
          </w:p>
          <w:p w:rsidR="004E3D97" w:rsidRPr="00942155" w:rsidRDefault="004E3D97" w:rsidP="006360F8">
            <w:pPr>
              <w:jc w:val="center"/>
              <w:rPr>
                <w:rFonts w:ascii="Tahoma" w:hAnsi="Tahoma" w:cs="Tahoma"/>
                <w:b/>
                <w:sz w:val="18"/>
              </w:rPr>
            </w:pPr>
          </w:p>
        </w:tc>
        <w:tc>
          <w:tcPr>
            <w:tcW w:w="1930" w:type="pct"/>
            <w:shd w:val="clear" w:color="auto" w:fill="auto"/>
          </w:tcPr>
          <w:p w:rsidR="004E3D97" w:rsidRPr="00942155" w:rsidRDefault="004E3D97" w:rsidP="006360F8">
            <w:pPr>
              <w:jc w:val="center"/>
              <w:rPr>
                <w:rFonts w:ascii="Tahoma" w:hAnsi="Tahoma" w:cs="Tahoma"/>
                <w:b/>
                <w:sz w:val="18"/>
                <w:szCs w:val="14"/>
              </w:rPr>
            </w:pPr>
          </w:p>
          <w:p w:rsidR="004E3D97" w:rsidRPr="00942155" w:rsidRDefault="004E3D97" w:rsidP="006360F8">
            <w:pPr>
              <w:jc w:val="center"/>
              <w:rPr>
                <w:rFonts w:ascii="Tahoma" w:hAnsi="Tahoma" w:cs="Tahoma"/>
                <w:b/>
                <w:sz w:val="18"/>
                <w:szCs w:val="14"/>
              </w:rPr>
            </w:pPr>
            <w:r w:rsidRPr="00942155">
              <w:rPr>
                <w:rFonts w:ascii="Tahoma" w:hAnsi="Tahoma" w:cs="Tahoma"/>
                <w:b/>
                <w:sz w:val="18"/>
                <w:szCs w:val="14"/>
              </w:rPr>
              <w:t>Concentración</w:t>
            </w:r>
          </w:p>
          <w:p w:rsidR="004E3D97" w:rsidRPr="00942155" w:rsidRDefault="004E3D97" w:rsidP="006360F8">
            <w:pPr>
              <w:jc w:val="center"/>
              <w:rPr>
                <w:rFonts w:ascii="Tahoma" w:hAnsi="Tahoma" w:cs="Tahoma"/>
                <w:b/>
                <w:sz w:val="18"/>
              </w:rPr>
            </w:pPr>
            <w:r w:rsidRPr="00942155">
              <w:rPr>
                <w:rFonts w:ascii="Tahoma" w:hAnsi="Tahoma" w:cs="Tahoma"/>
                <w:b/>
                <w:sz w:val="18"/>
                <w:szCs w:val="14"/>
              </w:rPr>
              <w:t>%</w:t>
            </w:r>
          </w:p>
        </w:tc>
      </w:tr>
      <w:tr w:rsidR="004E3D97" w:rsidRPr="00147D9D" w:rsidTr="006360F8">
        <w:tc>
          <w:tcPr>
            <w:tcW w:w="3070" w:type="pct"/>
            <w:shd w:val="clear" w:color="auto" w:fill="auto"/>
          </w:tcPr>
          <w:p w:rsidR="004E3D97" w:rsidRPr="00942155" w:rsidRDefault="004E3D97" w:rsidP="006360F8">
            <w:pPr>
              <w:jc w:val="center"/>
              <w:rPr>
                <w:rFonts w:ascii="Tahoma" w:hAnsi="Tahoma" w:cs="Tahoma"/>
                <w:color w:val="0033CC"/>
              </w:rPr>
            </w:pPr>
          </w:p>
        </w:tc>
        <w:tc>
          <w:tcPr>
            <w:tcW w:w="1930" w:type="pct"/>
            <w:shd w:val="clear" w:color="auto" w:fill="auto"/>
          </w:tcPr>
          <w:p w:rsidR="004E3D97" w:rsidRPr="00942155" w:rsidRDefault="004E3D97" w:rsidP="006360F8">
            <w:pPr>
              <w:jc w:val="center"/>
              <w:rPr>
                <w:rFonts w:ascii="Tahoma" w:hAnsi="Tahoma" w:cs="Tahoma"/>
                <w:color w:val="0033CC"/>
              </w:rPr>
            </w:pPr>
          </w:p>
        </w:tc>
      </w:tr>
      <w:tr w:rsidR="004E3D97" w:rsidRPr="00147D9D" w:rsidTr="006360F8">
        <w:tc>
          <w:tcPr>
            <w:tcW w:w="3070" w:type="pct"/>
            <w:shd w:val="clear" w:color="auto" w:fill="auto"/>
          </w:tcPr>
          <w:p w:rsidR="004E3D97" w:rsidRPr="00942155" w:rsidRDefault="004E3D97" w:rsidP="006360F8">
            <w:pPr>
              <w:rPr>
                <w:rFonts w:ascii="Tahoma" w:hAnsi="Tahoma" w:cs="Tahoma"/>
              </w:rPr>
            </w:pPr>
          </w:p>
        </w:tc>
        <w:tc>
          <w:tcPr>
            <w:tcW w:w="1930" w:type="pct"/>
            <w:shd w:val="clear" w:color="auto" w:fill="auto"/>
          </w:tcPr>
          <w:p w:rsidR="004E3D97" w:rsidRPr="00942155" w:rsidRDefault="004E3D97" w:rsidP="006360F8">
            <w:pPr>
              <w:rPr>
                <w:rFonts w:ascii="Tahoma" w:hAnsi="Tahoma" w:cs="Tahoma"/>
              </w:rPr>
            </w:pPr>
          </w:p>
        </w:tc>
      </w:tr>
    </w:tbl>
    <w:p w:rsidR="004E3D97" w:rsidRPr="00147D9D" w:rsidRDefault="004E3D97" w:rsidP="004E3D97">
      <w:pPr>
        <w:pStyle w:val="Textoindependiente"/>
        <w:jc w:val="both"/>
        <w:rPr>
          <w:rFonts w:ascii="Tahoma" w:hAnsi="Tahoma" w:cs="Tahoma"/>
          <w:sz w:val="20"/>
        </w:rPr>
      </w:pPr>
    </w:p>
    <w:p w:rsidR="004E3D97" w:rsidRPr="00D50B43" w:rsidRDefault="004E3D97" w:rsidP="004E3D97">
      <w:pPr>
        <w:pStyle w:val="Textoindependiente"/>
        <w:jc w:val="both"/>
        <w:rPr>
          <w:rFonts w:ascii="Tahoma" w:hAnsi="Tahoma" w:cs="Tahoma"/>
          <w:sz w:val="12"/>
        </w:rPr>
      </w:pPr>
    </w:p>
    <w:p w:rsidR="004E3D97" w:rsidRPr="00147D9D" w:rsidRDefault="004E3D97" w:rsidP="004E3D97">
      <w:pPr>
        <w:pStyle w:val="Prrafodelista"/>
        <w:numPr>
          <w:ilvl w:val="0"/>
          <w:numId w:val="5"/>
        </w:numPr>
        <w:spacing w:after="0" w:line="240" w:lineRule="auto"/>
        <w:contextualSpacing w:val="0"/>
        <w:jc w:val="both"/>
        <w:rPr>
          <w:rFonts w:ascii="Tahoma" w:hAnsi="Tahoma" w:cs="Tahoma"/>
          <w:b/>
          <w:sz w:val="20"/>
        </w:rPr>
      </w:pPr>
      <w:r w:rsidRPr="00147D9D">
        <w:rPr>
          <w:rFonts w:ascii="Tahoma" w:hAnsi="Tahoma" w:cs="Tahoma"/>
          <w:b/>
          <w:sz w:val="20"/>
        </w:rPr>
        <w:t xml:space="preserve">EQUIPOS Y CAPACIDAD DE </w:t>
      </w:r>
      <w:r w:rsidRPr="000A4A17">
        <w:rPr>
          <w:rFonts w:ascii="Tahoma" w:hAnsi="Tahoma" w:cs="Tahoma"/>
          <w:b/>
          <w:sz w:val="20"/>
        </w:rPr>
        <w:t>PRODUCCIÓN ANUAL</w:t>
      </w:r>
    </w:p>
    <w:p w:rsidR="004E3D97" w:rsidRPr="00147D9D" w:rsidRDefault="004E3D97" w:rsidP="004E3D97">
      <w:pPr>
        <w:pStyle w:val="Textoindependiente"/>
        <w:jc w:val="both"/>
        <w:rPr>
          <w:rFonts w:ascii="Tahoma" w:hAnsi="Tahoma" w:cs="Tahoma"/>
          <w:sz w:val="20"/>
        </w:rPr>
      </w:pPr>
    </w:p>
    <w:p w:rsidR="004E3D97" w:rsidRPr="00D50B43" w:rsidRDefault="004E3D97" w:rsidP="004E3D97">
      <w:pPr>
        <w:pStyle w:val="Textoindependiente"/>
        <w:jc w:val="both"/>
        <w:rPr>
          <w:rFonts w:ascii="Tahoma" w:hAnsi="Tahoma" w:cs="Tahoma"/>
          <w:sz w:val="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80"/>
        <w:gridCol w:w="2355"/>
        <w:gridCol w:w="2491"/>
        <w:gridCol w:w="1137"/>
      </w:tblGrid>
      <w:tr w:rsidR="004E3D97" w:rsidRPr="00147D9D" w:rsidTr="006360F8">
        <w:tc>
          <w:tcPr>
            <w:tcW w:w="3084" w:type="dxa"/>
            <w:shd w:val="clear" w:color="auto" w:fill="auto"/>
            <w:vAlign w:val="center"/>
          </w:tcPr>
          <w:p w:rsidR="004E3D97" w:rsidRPr="00942155" w:rsidRDefault="004E3D97" w:rsidP="006360F8">
            <w:pPr>
              <w:pStyle w:val="Textoindependiente"/>
              <w:rPr>
                <w:rFonts w:ascii="Tahoma" w:hAnsi="Tahoma" w:cs="Tahoma"/>
                <w:szCs w:val="18"/>
              </w:rPr>
            </w:pPr>
            <w:r w:rsidRPr="00942155">
              <w:rPr>
                <w:rFonts w:ascii="Tahoma" w:hAnsi="Tahoma" w:cs="Tahoma"/>
                <w:szCs w:val="18"/>
              </w:rPr>
              <w:t>Equipo</w:t>
            </w:r>
          </w:p>
        </w:tc>
        <w:tc>
          <w:tcPr>
            <w:tcW w:w="2411" w:type="dxa"/>
            <w:shd w:val="clear" w:color="auto" w:fill="auto"/>
            <w:vAlign w:val="center"/>
          </w:tcPr>
          <w:p w:rsidR="004E3D97" w:rsidRPr="00942155" w:rsidRDefault="004E3D97" w:rsidP="006360F8">
            <w:pPr>
              <w:pStyle w:val="Textoindependiente"/>
              <w:rPr>
                <w:rFonts w:ascii="Tahoma" w:hAnsi="Tahoma" w:cs="Tahoma"/>
                <w:szCs w:val="18"/>
              </w:rPr>
            </w:pPr>
            <w:r w:rsidRPr="00942155">
              <w:rPr>
                <w:rFonts w:ascii="Tahoma" w:hAnsi="Tahoma" w:cs="Tahoma"/>
                <w:szCs w:val="18"/>
              </w:rPr>
              <w:t>Capacidad de diseño</w:t>
            </w:r>
            <w:r w:rsidRPr="00942155">
              <w:rPr>
                <w:rStyle w:val="Refdenotaalpie"/>
                <w:rFonts w:ascii="Tahoma" w:hAnsi="Tahoma" w:cs="Tahoma"/>
                <w:szCs w:val="18"/>
              </w:rPr>
              <w:footnoteReference w:id="1"/>
            </w:r>
          </w:p>
          <w:p w:rsidR="004E3D97" w:rsidRPr="00942155" w:rsidRDefault="004E3D97" w:rsidP="006360F8">
            <w:pPr>
              <w:pStyle w:val="Textoindependiente"/>
              <w:rPr>
                <w:rFonts w:ascii="Tahoma" w:hAnsi="Tahoma" w:cs="Tahoma"/>
                <w:szCs w:val="18"/>
              </w:rPr>
            </w:pPr>
            <w:r w:rsidRPr="00942155">
              <w:rPr>
                <w:rFonts w:ascii="Tahoma" w:hAnsi="Tahoma" w:cs="Tahoma"/>
                <w:szCs w:val="18"/>
              </w:rPr>
              <w:t>kg/año</w:t>
            </w:r>
          </w:p>
          <w:p w:rsidR="004E3D97" w:rsidRPr="00942155" w:rsidRDefault="004E3D97" w:rsidP="006360F8">
            <w:pPr>
              <w:pStyle w:val="Textoindependiente"/>
              <w:rPr>
                <w:rFonts w:ascii="Tahoma" w:hAnsi="Tahoma" w:cs="Tahoma"/>
                <w:szCs w:val="18"/>
              </w:rPr>
            </w:pPr>
            <w:r w:rsidRPr="00942155">
              <w:rPr>
                <w:rFonts w:ascii="Tahoma" w:hAnsi="Tahoma" w:cs="Tahoma"/>
                <w:szCs w:val="18"/>
              </w:rPr>
              <w:t>(CD)</w:t>
            </w:r>
          </w:p>
        </w:tc>
        <w:tc>
          <w:tcPr>
            <w:tcW w:w="2551" w:type="dxa"/>
            <w:shd w:val="clear" w:color="auto" w:fill="auto"/>
            <w:vAlign w:val="center"/>
          </w:tcPr>
          <w:p w:rsidR="004E3D97" w:rsidRPr="00942155" w:rsidRDefault="004E3D97" w:rsidP="006360F8">
            <w:pPr>
              <w:pStyle w:val="Textoindependiente"/>
              <w:rPr>
                <w:rFonts w:ascii="Tahoma" w:hAnsi="Tahoma" w:cs="Tahoma"/>
                <w:szCs w:val="18"/>
              </w:rPr>
            </w:pPr>
            <w:r w:rsidRPr="00942155">
              <w:rPr>
                <w:rFonts w:ascii="Tahoma" w:hAnsi="Tahoma" w:cs="Tahoma"/>
                <w:szCs w:val="18"/>
              </w:rPr>
              <w:t>Capacidad de producción estimada</w:t>
            </w:r>
            <w:r w:rsidRPr="00942155">
              <w:rPr>
                <w:rStyle w:val="Refdenotaalpie"/>
                <w:rFonts w:ascii="Tahoma" w:hAnsi="Tahoma" w:cs="Tahoma"/>
                <w:szCs w:val="18"/>
              </w:rPr>
              <w:footnoteReference w:id="2"/>
            </w:r>
          </w:p>
          <w:p w:rsidR="004E3D97" w:rsidRPr="00942155" w:rsidRDefault="004E3D97" w:rsidP="006360F8">
            <w:pPr>
              <w:pStyle w:val="Textoindependiente"/>
              <w:rPr>
                <w:rFonts w:ascii="Tahoma" w:hAnsi="Tahoma" w:cs="Tahoma"/>
                <w:szCs w:val="18"/>
              </w:rPr>
            </w:pPr>
            <w:r w:rsidRPr="00942155">
              <w:rPr>
                <w:rFonts w:ascii="Tahoma" w:hAnsi="Tahoma" w:cs="Tahoma"/>
                <w:szCs w:val="18"/>
              </w:rPr>
              <w:t>kg/año</w:t>
            </w:r>
          </w:p>
          <w:p w:rsidR="004E3D97" w:rsidRPr="00942155" w:rsidRDefault="004E3D97" w:rsidP="006360F8">
            <w:pPr>
              <w:pStyle w:val="Textoindependiente"/>
              <w:rPr>
                <w:rFonts w:ascii="Tahoma" w:hAnsi="Tahoma" w:cs="Tahoma"/>
                <w:szCs w:val="18"/>
              </w:rPr>
            </w:pPr>
            <w:r w:rsidRPr="00942155">
              <w:rPr>
                <w:rFonts w:ascii="Tahoma" w:hAnsi="Tahoma" w:cs="Tahoma"/>
                <w:szCs w:val="18"/>
              </w:rPr>
              <w:t>(CE)</w:t>
            </w:r>
          </w:p>
        </w:tc>
        <w:tc>
          <w:tcPr>
            <w:tcW w:w="1143" w:type="dxa"/>
            <w:shd w:val="clear" w:color="auto" w:fill="auto"/>
            <w:vAlign w:val="center"/>
          </w:tcPr>
          <w:p w:rsidR="004E3D97" w:rsidRPr="00942155" w:rsidRDefault="004E3D97" w:rsidP="006360F8">
            <w:pPr>
              <w:pStyle w:val="Textoindependiente"/>
              <w:rPr>
                <w:rFonts w:ascii="Tahoma" w:hAnsi="Tahoma" w:cs="Tahoma"/>
                <w:szCs w:val="18"/>
              </w:rPr>
            </w:pPr>
            <w:r w:rsidRPr="00942155">
              <w:rPr>
                <w:rFonts w:ascii="Tahoma" w:hAnsi="Tahoma" w:cs="Tahoma"/>
                <w:szCs w:val="18"/>
              </w:rPr>
              <w:t>Índice (CE/CD)</w:t>
            </w:r>
          </w:p>
        </w:tc>
      </w:tr>
      <w:tr w:rsidR="004E3D97" w:rsidRPr="00147D9D" w:rsidTr="006360F8">
        <w:tc>
          <w:tcPr>
            <w:tcW w:w="3084" w:type="dxa"/>
            <w:shd w:val="clear" w:color="auto" w:fill="auto"/>
          </w:tcPr>
          <w:p w:rsidR="004E3D97" w:rsidRPr="00942155" w:rsidRDefault="004E3D97" w:rsidP="006360F8">
            <w:pPr>
              <w:pStyle w:val="Textoindependiente"/>
              <w:jc w:val="both"/>
              <w:rPr>
                <w:rFonts w:ascii="Tahoma" w:hAnsi="Tahoma" w:cs="Tahoma"/>
                <w:b/>
                <w:color w:val="0033CC"/>
                <w:sz w:val="20"/>
              </w:rPr>
            </w:pPr>
          </w:p>
        </w:tc>
        <w:tc>
          <w:tcPr>
            <w:tcW w:w="2411" w:type="dxa"/>
            <w:shd w:val="clear" w:color="auto" w:fill="auto"/>
          </w:tcPr>
          <w:p w:rsidR="004E3D97" w:rsidRPr="00942155" w:rsidRDefault="004E3D97" w:rsidP="006360F8">
            <w:pPr>
              <w:pStyle w:val="Textoindependiente"/>
              <w:rPr>
                <w:rFonts w:ascii="Tahoma" w:hAnsi="Tahoma" w:cs="Tahoma"/>
                <w:b/>
                <w:color w:val="0033CC"/>
                <w:sz w:val="20"/>
              </w:rPr>
            </w:pPr>
          </w:p>
        </w:tc>
        <w:tc>
          <w:tcPr>
            <w:tcW w:w="2551" w:type="dxa"/>
            <w:shd w:val="clear" w:color="auto" w:fill="auto"/>
          </w:tcPr>
          <w:p w:rsidR="004E3D97" w:rsidRPr="00942155" w:rsidRDefault="004E3D97" w:rsidP="006360F8">
            <w:pPr>
              <w:pStyle w:val="Textoindependiente"/>
              <w:rPr>
                <w:rFonts w:ascii="Tahoma" w:hAnsi="Tahoma" w:cs="Tahoma"/>
                <w:b/>
                <w:color w:val="0033CC"/>
                <w:sz w:val="20"/>
              </w:rPr>
            </w:pPr>
          </w:p>
        </w:tc>
        <w:tc>
          <w:tcPr>
            <w:tcW w:w="1143" w:type="dxa"/>
            <w:shd w:val="clear" w:color="auto" w:fill="auto"/>
          </w:tcPr>
          <w:p w:rsidR="004E3D97" w:rsidRPr="00942155" w:rsidRDefault="004E3D97" w:rsidP="006360F8">
            <w:pPr>
              <w:pStyle w:val="Textoindependiente"/>
              <w:jc w:val="both"/>
              <w:rPr>
                <w:rFonts w:ascii="Tahoma" w:hAnsi="Tahoma" w:cs="Tahoma"/>
                <w:b/>
                <w:color w:val="0033CC"/>
                <w:sz w:val="20"/>
              </w:rPr>
            </w:pPr>
          </w:p>
        </w:tc>
      </w:tr>
      <w:tr w:rsidR="004E3D97" w:rsidRPr="00147D9D" w:rsidTr="006360F8">
        <w:tc>
          <w:tcPr>
            <w:tcW w:w="3084" w:type="dxa"/>
            <w:shd w:val="clear" w:color="auto" w:fill="auto"/>
          </w:tcPr>
          <w:p w:rsidR="004E3D97" w:rsidRPr="00942155" w:rsidRDefault="004E3D97" w:rsidP="006360F8">
            <w:pPr>
              <w:pStyle w:val="Textoindependiente"/>
              <w:jc w:val="both"/>
              <w:rPr>
                <w:rFonts w:ascii="Tahoma" w:hAnsi="Tahoma" w:cs="Tahoma"/>
                <w:b/>
                <w:color w:val="0033CC"/>
                <w:sz w:val="20"/>
              </w:rPr>
            </w:pPr>
          </w:p>
        </w:tc>
        <w:tc>
          <w:tcPr>
            <w:tcW w:w="2411" w:type="dxa"/>
            <w:shd w:val="clear" w:color="auto" w:fill="auto"/>
          </w:tcPr>
          <w:p w:rsidR="004E3D97" w:rsidRPr="00942155" w:rsidRDefault="004E3D97" w:rsidP="006360F8">
            <w:pPr>
              <w:pStyle w:val="Textoindependiente"/>
              <w:rPr>
                <w:rFonts w:ascii="Tahoma" w:hAnsi="Tahoma" w:cs="Tahoma"/>
                <w:b/>
                <w:color w:val="0033CC"/>
                <w:sz w:val="20"/>
              </w:rPr>
            </w:pPr>
          </w:p>
        </w:tc>
        <w:tc>
          <w:tcPr>
            <w:tcW w:w="2551" w:type="dxa"/>
            <w:shd w:val="clear" w:color="auto" w:fill="auto"/>
          </w:tcPr>
          <w:p w:rsidR="004E3D97" w:rsidRPr="00942155" w:rsidRDefault="004E3D97" w:rsidP="006360F8">
            <w:pPr>
              <w:pStyle w:val="Textoindependiente"/>
              <w:rPr>
                <w:rFonts w:ascii="Tahoma" w:hAnsi="Tahoma" w:cs="Tahoma"/>
                <w:b/>
                <w:color w:val="0033CC"/>
                <w:sz w:val="20"/>
              </w:rPr>
            </w:pPr>
          </w:p>
        </w:tc>
        <w:tc>
          <w:tcPr>
            <w:tcW w:w="1143" w:type="dxa"/>
            <w:shd w:val="clear" w:color="auto" w:fill="auto"/>
          </w:tcPr>
          <w:p w:rsidR="004E3D97" w:rsidRPr="00942155" w:rsidRDefault="004E3D97" w:rsidP="006360F8">
            <w:pPr>
              <w:pStyle w:val="Textoindependiente"/>
              <w:jc w:val="both"/>
              <w:rPr>
                <w:rFonts w:ascii="Tahoma" w:hAnsi="Tahoma" w:cs="Tahoma"/>
                <w:b/>
                <w:color w:val="0033CC"/>
                <w:sz w:val="20"/>
              </w:rPr>
            </w:pPr>
          </w:p>
        </w:tc>
      </w:tr>
    </w:tbl>
    <w:p w:rsidR="004E3D97" w:rsidRPr="00D50B43" w:rsidRDefault="004E3D97" w:rsidP="004E3D97">
      <w:pPr>
        <w:pStyle w:val="Textoindependiente"/>
        <w:jc w:val="both"/>
        <w:rPr>
          <w:rFonts w:ascii="Tahoma" w:hAnsi="Tahoma" w:cs="Tahoma"/>
          <w:sz w:val="8"/>
        </w:rPr>
      </w:pPr>
    </w:p>
    <w:p w:rsidR="004E3D97" w:rsidRPr="00147D9D" w:rsidRDefault="004E3D97" w:rsidP="004E3D97">
      <w:pPr>
        <w:pStyle w:val="Textoindependiente"/>
        <w:jc w:val="both"/>
        <w:rPr>
          <w:rFonts w:ascii="Tahoma" w:hAnsi="Tahoma" w:cs="Tahoma"/>
          <w:sz w:val="20"/>
        </w:rPr>
      </w:pPr>
    </w:p>
    <w:p w:rsidR="004E3D97" w:rsidRDefault="004E3D97" w:rsidP="004E3D97">
      <w:pPr>
        <w:pStyle w:val="Prrafodelista"/>
        <w:numPr>
          <w:ilvl w:val="0"/>
          <w:numId w:val="5"/>
        </w:numPr>
        <w:spacing w:after="0" w:line="240" w:lineRule="auto"/>
        <w:contextualSpacing w:val="0"/>
        <w:jc w:val="both"/>
        <w:rPr>
          <w:rFonts w:ascii="Tahoma" w:hAnsi="Tahoma" w:cs="Tahoma"/>
          <w:b/>
          <w:sz w:val="20"/>
        </w:rPr>
      </w:pPr>
      <w:r w:rsidRPr="00147D9D">
        <w:rPr>
          <w:rFonts w:ascii="Tahoma" w:hAnsi="Tahoma" w:cs="Tahoma"/>
          <w:b/>
          <w:sz w:val="20"/>
        </w:rPr>
        <w:t xml:space="preserve">DESCRIPCIÓN  DEL  PROCESO  PRODUCTIVO </w:t>
      </w:r>
    </w:p>
    <w:p w:rsidR="004E3D97" w:rsidRDefault="004E3D97" w:rsidP="004E3D97">
      <w:pPr>
        <w:pStyle w:val="Prrafodelista"/>
        <w:ind w:left="360"/>
        <w:jc w:val="both"/>
        <w:rPr>
          <w:rFonts w:ascii="Tahoma" w:hAnsi="Tahoma" w:cs="Tahoma"/>
          <w:b/>
          <w:sz w:val="20"/>
        </w:rPr>
      </w:pPr>
    </w:p>
    <w:p w:rsidR="004E3D97" w:rsidRDefault="004E3D97" w:rsidP="004E3D97">
      <w:pPr>
        <w:pStyle w:val="Prrafodelista"/>
        <w:ind w:left="360"/>
        <w:jc w:val="both"/>
        <w:rPr>
          <w:rFonts w:ascii="Tahoma" w:hAnsi="Tahoma" w:cs="Tahoma"/>
          <w:b/>
          <w:sz w:val="20"/>
        </w:rPr>
      </w:pPr>
    </w:p>
    <w:p w:rsidR="004E3D97" w:rsidRDefault="004E3D97" w:rsidP="004E3D97">
      <w:pPr>
        <w:pStyle w:val="Prrafodelista"/>
        <w:ind w:left="360"/>
        <w:jc w:val="both"/>
        <w:rPr>
          <w:rFonts w:ascii="Tahoma" w:hAnsi="Tahoma" w:cs="Tahoma"/>
          <w:b/>
          <w:sz w:val="20"/>
        </w:rPr>
      </w:pPr>
      <w:r>
        <w:rPr>
          <w:rFonts w:ascii="Tahoma" w:hAnsi="Tahoma" w:cs="Tahoma"/>
          <w:b/>
          <w:sz w:val="20"/>
        </w:rPr>
        <w:t>FORMULACIÓN PARA LA OBTENCIÓN DE SUSTANCIA CATALOGADA</w:t>
      </w:r>
    </w:p>
    <w:p w:rsidR="004E3D97" w:rsidRDefault="004E3D97" w:rsidP="004E3D97">
      <w:pPr>
        <w:pStyle w:val="Prrafodelista"/>
        <w:ind w:left="360"/>
        <w:jc w:val="both"/>
        <w:rPr>
          <w:rFonts w:ascii="Tahoma" w:hAnsi="Tahoma" w:cs="Tahoma"/>
          <w:b/>
          <w:sz w:val="20"/>
        </w:rPr>
      </w:pPr>
    </w:p>
    <w:p w:rsidR="004E3D97" w:rsidRDefault="004E3D97" w:rsidP="004E3D97">
      <w:pPr>
        <w:pStyle w:val="Prrafodelista"/>
        <w:ind w:left="360"/>
        <w:rPr>
          <w:rFonts w:ascii="Tahoma" w:hAnsi="Tahoma" w:cs="Tahoma"/>
          <w:b/>
          <w:sz w:val="20"/>
        </w:rPr>
      </w:pPr>
      <w:r>
        <w:rPr>
          <w:rFonts w:ascii="Tahoma" w:hAnsi="Tahoma" w:cs="Tahoma"/>
          <w:b/>
          <w:sz w:val="20"/>
        </w:rPr>
        <w:t xml:space="preserve">Nombre de la sustancia catalogada producida: </w:t>
      </w:r>
    </w:p>
    <w:p w:rsidR="004E3D97" w:rsidRDefault="004E3D97" w:rsidP="004E3D97">
      <w:pPr>
        <w:pStyle w:val="Prrafodelista"/>
        <w:ind w:left="360"/>
        <w:rPr>
          <w:rFonts w:ascii="Tahoma" w:hAnsi="Tahoma" w:cs="Tahoma"/>
          <w:b/>
          <w:sz w:val="20"/>
        </w:rPr>
      </w:pPr>
    </w:p>
    <w:p w:rsidR="004E3D97" w:rsidRDefault="004E3D97" w:rsidP="004E3D97">
      <w:pPr>
        <w:pStyle w:val="Prrafodelista"/>
        <w:ind w:left="360"/>
        <w:rPr>
          <w:rFonts w:ascii="Tahoma" w:hAnsi="Tahoma" w:cs="Tahoma"/>
          <w:b/>
          <w:sz w:val="20"/>
        </w:rPr>
      </w:pPr>
      <w:r>
        <w:rPr>
          <w:rFonts w:ascii="Tahoma" w:hAnsi="Tahoma" w:cs="Tahoma"/>
          <w:b/>
          <w:sz w:val="20"/>
        </w:rPr>
        <w:t>_____________________________</w:t>
      </w:r>
    </w:p>
    <w:p w:rsidR="004E3D97" w:rsidRPr="00942155" w:rsidRDefault="004E3D97" w:rsidP="004E3D97">
      <w:pPr>
        <w:jc w:val="center"/>
        <w:rPr>
          <w:rFonts w:ascii="Tahoma" w:eastAsia="MS Gothic" w:hAnsi="Tahoma" w:cs="Tahoma"/>
          <w:b/>
          <w:bCs/>
          <w:sz w:val="8"/>
        </w:rPr>
      </w:pPr>
    </w:p>
    <w:p w:rsidR="004E3D97" w:rsidRPr="00942155" w:rsidRDefault="004E3D97" w:rsidP="004E3D97">
      <w:pPr>
        <w:jc w:val="center"/>
        <w:rPr>
          <w:rFonts w:ascii="Tahoma" w:eastAsia="MS Gothic" w:hAnsi="Tahoma" w:cs="Tahoma"/>
          <w:b/>
          <w:bCs/>
          <w:sz w:val="8"/>
        </w:rPr>
      </w:pPr>
    </w:p>
    <w:tbl>
      <w:tblPr>
        <w:tblW w:w="5258" w:type="pct"/>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000" w:firstRow="0" w:lastRow="0" w:firstColumn="0" w:lastColumn="0" w:noHBand="0" w:noVBand="0"/>
      </w:tblPr>
      <w:tblGrid>
        <w:gridCol w:w="2765"/>
        <w:gridCol w:w="1572"/>
        <w:gridCol w:w="1333"/>
        <w:gridCol w:w="1493"/>
        <w:gridCol w:w="967"/>
        <w:gridCol w:w="1295"/>
      </w:tblGrid>
      <w:tr w:rsidR="004E3D97" w:rsidRPr="0051412C" w:rsidTr="006360F8">
        <w:trPr>
          <w:trHeight w:val="471"/>
          <w:jc w:val="center"/>
        </w:trPr>
        <w:tc>
          <w:tcPr>
            <w:tcW w:w="1467" w:type="pct"/>
            <w:vMerge w:val="restart"/>
            <w:shd w:val="clear" w:color="auto" w:fill="auto"/>
            <w:vAlign w:val="center"/>
          </w:tcPr>
          <w:p w:rsidR="004E3D97" w:rsidRPr="00942155" w:rsidRDefault="004E3D97" w:rsidP="006360F8">
            <w:pPr>
              <w:jc w:val="center"/>
              <w:rPr>
                <w:rFonts w:ascii="Tahoma" w:hAnsi="Tahoma" w:cs="Tahoma"/>
                <w:b/>
                <w:sz w:val="18"/>
                <w:szCs w:val="18"/>
              </w:rPr>
            </w:pPr>
            <w:r w:rsidRPr="00942155">
              <w:rPr>
                <w:rFonts w:ascii="Tahoma" w:hAnsi="Tahoma" w:cs="Tahoma"/>
                <w:b/>
                <w:sz w:val="18"/>
                <w:szCs w:val="18"/>
              </w:rPr>
              <w:t>Tipo de Sustancia</w:t>
            </w:r>
          </w:p>
          <w:p w:rsidR="004E3D97" w:rsidRPr="00942155" w:rsidRDefault="004E3D97" w:rsidP="006360F8">
            <w:pPr>
              <w:jc w:val="center"/>
              <w:rPr>
                <w:rFonts w:ascii="Tahoma" w:hAnsi="Tahoma" w:cs="Tahoma"/>
                <w:b/>
                <w:sz w:val="18"/>
                <w:szCs w:val="18"/>
              </w:rPr>
            </w:pPr>
            <w:r w:rsidRPr="00942155">
              <w:rPr>
                <w:rFonts w:ascii="Tahoma" w:hAnsi="Tahoma" w:cs="Tahoma"/>
                <w:b/>
                <w:sz w:val="18"/>
                <w:szCs w:val="18"/>
              </w:rPr>
              <w:t>(Subraye)</w:t>
            </w:r>
          </w:p>
        </w:tc>
        <w:tc>
          <w:tcPr>
            <w:tcW w:w="1541" w:type="pct"/>
            <w:gridSpan w:val="2"/>
            <w:shd w:val="clear" w:color="auto" w:fill="auto"/>
            <w:vAlign w:val="center"/>
          </w:tcPr>
          <w:p w:rsidR="004E3D97" w:rsidRPr="00942155" w:rsidRDefault="004E3D97" w:rsidP="006360F8">
            <w:pPr>
              <w:jc w:val="center"/>
              <w:rPr>
                <w:rFonts w:ascii="Tahoma" w:hAnsi="Tahoma" w:cs="Tahoma"/>
                <w:b/>
                <w:sz w:val="18"/>
                <w:szCs w:val="18"/>
              </w:rPr>
            </w:pPr>
            <w:r w:rsidRPr="00942155">
              <w:rPr>
                <w:rFonts w:ascii="Tahoma" w:hAnsi="Tahoma" w:cs="Tahoma"/>
                <w:b/>
                <w:sz w:val="18"/>
                <w:szCs w:val="18"/>
              </w:rPr>
              <w:t>Concentración</w:t>
            </w:r>
          </w:p>
          <w:p w:rsidR="004E3D97" w:rsidRPr="00942155" w:rsidRDefault="004E3D97" w:rsidP="006360F8">
            <w:pPr>
              <w:jc w:val="center"/>
              <w:rPr>
                <w:rFonts w:ascii="Tahoma" w:hAnsi="Tahoma" w:cs="Tahoma"/>
                <w:b/>
                <w:sz w:val="18"/>
                <w:szCs w:val="18"/>
              </w:rPr>
            </w:pPr>
            <w:r w:rsidRPr="00942155">
              <w:rPr>
                <w:rFonts w:ascii="Tahoma" w:hAnsi="Tahoma" w:cs="Tahoma"/>
                <w:b/>
                <w:sz w:val="18"/>
                <w:szCs w:val="18"/>
              </w:rPr>
              <w:t>Sustancia Catalogada</w:t>
            </w:r>
          </w:p>
        </w:tc>
        <w:tc>
          <w:tcPr>
            <w:tcW w:w="1305" w:type="pct"/>
            <w:gridSpan w:val="2"/>
            <w:shd w:val="clear" w:color="auto" w:fill="auto"/>
            <w:vAlign w:val="center"/>
          </w:tcPr>
          <w:p w:rsidR="004E3D97" w:rsidRPr="00942155" w:rsidRDefault="004E3D97" w:rsidP="006360F8">
            <w:pPr>
              <w:jc w:val="center"/>
              <w:rPr>
                <w:rFonts w:ascii="Tahoma" w:hAnsi="Tahoma" w:cs="Tahoma"/>
                <w:b/>
                <w:sz w:val="18"/>
                <w:szCs w:val="18"/>
              </w:rPr>
            </w:pPr>
            <w:r w:rsidRPr="00942155">
              <w:rPr>
                <w:rFonts w:ascii="Tahoma" w:hAnsi="Tahoma" w:cs="Tahoma"/>
                <w:b/>
                <w:sz w:val="18"/>
                <w:szCs w:val="18"/>
              </w:rPr>
              <w:t xml:space="preserve">Fórmula </w:t>
            </w:r>
          </w:p>
          <w:p w:rsidR="004E3D97" w:rsidRPr="00942155" w:rsidRDefault="004E3D97" w:rsidP="006360F8">
            <w:pPr>
              <w:jc w:val="center"/>
              <w:rPr>
                <w:rFonts w:ascii="Tahoma" w:hAnsi="Tahoma" w:cs="Tahoma"/>
                <w:b/>
                <w:sz w:val="18"/>
                <w:szCs w:val="18"/>
              </w:rPr>
            </w:pPr>
            <w:r w:rsidRPr="00942155">
              <w:rPr>
                <w:rFonts w:ascii="Tahoma" w:hAnsi="Tahoma" w:cs="Tahoma"/>
                <w:b/>
                <w:sz w:val="18"/>
                <w:szCs w:val="18"/>
              </w:rPr>
              <w:t>Producto o proceso</w:t>
            </w:r>
          </w:p>
        </w:tc>
        <w:tc>
          <w:tcPr>
            <w:tcW w:w="687" w:type="pct"/>
            <w:shd w:val="clear" w:color="auto" w:fill="auto"/>
          </w:tcPr>
          <w:p w:rsidR="004E3D97" w:rsidRPr="00942155" w:rsidRDefault="004E3D97" w:rsidP="006360F8">
            <w:pPr>
              <w:jc w:val="center"/>
              <w:rPr>
                <w:rFonts w:ascii="Tahoma" w:hAnsi="Tahoma" w:cs="Tahoma"/>
                <w:b/>
                <w:sz w:val="18"/>
                <w:szCs w:val="18"/>
              </w:rPr>
            </w:pPr>
            <w:r w:rsidRPr="00942155">
              <w:rPr>
                <w:rFonts w:ascii="Tahoma" w:hAnsi="Tahoma" w:cs="Tahoma"/>
                <w:b/>
                <w:sz w:val="18"/>
                <w:szCs w:val="18"/>
              </w:rPr>
              <w:t xml:space="preserve">Formula Porcentual </w:t>
            </w:r>
          </w:p>
        </w:tc>
      </w:tr>
      <w:tr w:rsidR="004E3D97" w:rsidRPr="0051412C" w:rsidTr="006360F8">
        <w:trPr>
          <w:trHeight w:val="471"/>
          <w:jc w:val="center"/>
        </w:trPr>
        <w:tc>
          <w:tcPr>
            <w:tcW w:w="1467" w:type="pct"/>
            <w:vMerge/>
            <w:shd w:val="clear" w:color="auto" w:fill="auto"/>
          </w:tcPr>
          <w:p w:rsidR="004E3D97" w:rsidRPr="00942155" w:rsidRDefault="004E3D97" w:rsidP="006360F8">
            <w:pPr>
              <w:jc w:val="center"/>
              <w:rPr>
                <w:rFonts w:ascii="Tahoma" w:hAnsi="Tahoma" w:cs="Tahoma"/>
                <w:b/>
                <w:sz w:val="18"/>
                <w:szCs w:val="18"/>
              </w:rPr>
            </w:pPr>
          </w:p>
        </w:tc>
        <w:tc>
          <w:tcPr>
            <w:tcW w:w="834" w:type="pct"/>
            <w:shd w:val="clear" w:color="auto" w:fill="auto"/>
            <w:vAlign w:val="center"/>
          </w:tcPr>
          <w:p w:rsidR="004E3D97" w:rsidRPr="00F62BA3" w:rsidRDefault="004E3D97" w:rsidP="006360F8">
            <w:pPr>
              <w:jc w:val="center"/>
              <w:rPr>
                <w:rFonts w:ascii="Tahoma" w:hAnsi="Tahoma" w:cs="Tahoma"/>
                <w:b/>
                <w:sz w:val="16"/>
                <w:szCs w:val="18"/>
              </w:rPr>
            </w:pPr>
            <w:r w:rsidRPr="00F62BA3">
              <w:rPr>
                <w:rFonts w:ascii="Tahoma" w:hAnsi="Tahoma" w:cs="Tahoma"/>
                <w:b/>
                <w:sz w:val="16"/>
                <w:szCs w:val="18"/>
              </w:rPr>
              <w:t>Desde</w:t>
            </w:r>
          </w:p>
        </w:tc>
        <w:tc>
          <w:tcPr>
            <w:tcW w:w="707" w:type="pct"/>
            <w:shd w:val="clear" w:color="auto" w:fill="auto"/>
            <w:vAlign w:val="center"/>
          </w:tcPr>
          <w:p w:rsidR="004E3D97" w:rsidRPr="00F62BA3" w:rsidRDefault="004E3D97" w:rsidP="006360F8">
            <w:pPr>
              <w:jc w:val="center"/>
              <w:rPr>
                <w:rFonts w:ascii="Tahoma" w:hAnsi="Tahoma" w:cs="Tahoma"/>
                <w:b/>
                <w:sz w:val="16"/>
                <w:szCs w:val="18"/>
              </w:rPr>
            </w:pPr>
            <w:r w:rsidRPr="00F62BA3">
              <w:rPr>
                <w:rFonts w:ascii="Tahoma" w:hAnsi="Tahoma" w:cs="Tahoma"/>
                <w:b/>
                <w:sz w:val="16"/>
                <w:szCs w:val="18"/>
              </w:rPr>
              <w:t>Hasta</w:t>
            </w:r>
          </w:p>
        </w:tc>
        <w:tc>
          <w:tcPr>
            <w:tcW w:w="792" w:type="pct"/>
            <w:shd w:val="clear" w:color="auto" w:fill="auto"/>
            <w:vAlign w:val="center"/>
          </w:tcPr>
          <w:p w:rsidR="004E3D97" w:rsidRPr="00F62BA3" w:rsidRDefault="004E3D97" w:rsidP="006360F8">
            <w:pPr>
              <w:jc w:val="center"/>
              <w:rPr>
                <w:rFonts w:ascii="Tahoma" w:hAnsi="Tahoma" w:cs="Tahoma"/>
                <w:b/>
                <w:sz w:val="16"/>
                <w:szCs w:val="18"/>
              </w:rPr>
            </w:pPr>
            <w:r w:rsidRPr="00F62BA3">
              <w:rPr>
                <w:rFonts w:ascii="Tahoma" w:hAnsi="Tahoma" w:cs="Tahoma"/>
                <w:b/>
                <w:sz w:val="16"/>
                <w:szCs w:val="18"/>
              </w:rPr>
              <w:t>Componentes</w:t>
            </w:r>
          </w:p>
        </w:tc>
        <w:tc>
          <w:tcPr>
            <w:tcW w:w="513" w:type="pct"/>
            <w:shd w:val="clear" w:color="auto" w:fill="auto"/>
            <w:vAlign w:val="center"/>
          </w:tcPr>
          <w:p w:rsidR="004E3D97" w:rsidRPr="00F62BA3" w:rsidRDefault="004E3D97" w:rsidP="006360F8">
            <w:pPr>
              <w:jc w:val="center"/>
              <w:rPr>
                <w:rFonts w:ascii="Tahoma" w:hAnsi="Tahoma" w:cs="Tahoma"/>
                <w:b/>
                <w:sz w:val="16"/>
                <w:szCs w:val="18"/>
              </w:rPr>
            </w:pPr>
            <w:r w:rsidRPr="00F62BA3">
              <w:rPr>
                <w:rFonts w:ascii="Tahoma" w:hAnsi="Tahoma" w:cs="Tahoma"/>
                <w:b/>
                <w:sz w:val="16"/>
                <w:szCs w:val="18"/>
              </w:rPr>
              <w:t>%</w:t>
            </w:r>
          </w:p>
        </w:tc>
        <w:tc>
          <w:tcPr>
            <w:tcW w:w="687" w:type="pct"/>
            <w:shd w:val="clear" w:color="auto" w:fill="auto"/>
          </w:tcPr>
          <w:p w:rsidR="004E3D97" w:rsidRPr="00F62BA3" w:rsidRDefault="004E3D97" w:rsidP="006360F8">
            <w:pPr>
              <w:jc w:val="center"/>
              <w:rPr>
                <w:rFonts w:ascii="Tahoma" w:hAnsi="Tahoma" w:cs="Tahoma"/>
                <w:b/>
                <w:sz w:val="16"/>
                <w:szCs w:val="18"/>
              </w:rPr>
            </w:pPr>
            <w:r w:rsidRPr="00F62BA3">
              <w:rPr>
                <w:rFonts w:ascii="Tahoma" w:hAnsi="Tahoma" w:cs="Tahoma"/>
                <w:b/>
                <w:sz w:val="16"/>
                <w:szCs w:val="18"/>
              </w:rPr>
              <w:t>P/P</w:t>
            </w:r>
          </w:p>
          <w:p w:rsidR="004E3D97" w:rsidRPr="00F62BA3" w:rsidRDefault="004E3D97" w:rsidP="006360F8">
            <w:pPr>
              <w:jc w:val="center"/>
              <w:rPr>
                <w:rFonts w:ascii="Tahoma" w:hAnsi="Tahoma" w:cs="Tahoma"/>
                <w:b/>
                <w:sz w:val="16"/>
                <w:szCs w:val="18"/>
              </w:rPr>
            </w:pPr>
            <w:r w:rsidRPr="00F62BA3">
              <w:rPr>
                <w:rFonts w:ascii="Tahoma" w:hAnsi="Tahoma" w:cs="Tahoma"/>
                <w:b/>
                <w:sz w:val="16"/>
                <w:szCs w:val="18"/>
              </w:rPr>
              <w:t>P/V</w:t>
            </w:r>
          </w:p>
          <w:p w:rsidR="004E3D97" w:rsidRPr="00942155" w:rsidRDefault="004E3D97" w:rsidP="006360F8">
            <w:pPr>
              <w:jc w:val="center"/>
              <w:rPr>
                <w:rFonts w:ascii="Tahoma" w:hAnsi="Tahoma" w:cs="Tahoma"/>
                <w:b/>
                <w:sz w:val="18"/>
                <w:szCs w:val="18"/>
              </w:rPr>
            </w:pPr>
            <w:r w:rsidRPr="00F62BA3">
              <w:rPr>
                <w:rFonts w:ascii="Tahoma" w:hAnsi="Tahoma" w:cs="Tahoma"/>
                <w:b/>
                <w:sz w:val="16"/>
                <w:szCs w:val="18"/>
              </w:rPr>
              <w:t>V/V</w:t>
            </w:r>
          </w:p>
        </w:tc>
      </w:tr>
      <w:tr w:rsidR="004E3D97" w:rsidRPr="0051412C" w:rsidTr="006360F8">
        <w:trPr>
          <w:trHeight w:val="116"/>
          <w:jc w:val="center"/>
        </w:trPr>
        <w:tc>
          <w:tcPr>
            <w:tcW w:w="1467" w:type="pct"/>
            <w:vMerge w:val="restart"/>
            <w:shd w:val="clear" w:color="auto" w:fill="auto"/>
          </w:tcPr>
          <w:p w:rsidR="004E3D97" w:rsidRPr="00942155" w:rsidRDefault="004E3D97" w:rsidP="006360F8">
            <w:pPr>
              <w:rPr>
                <w:rFonts w:ascii="Tahoma" w:hAnsi="Tahoma" w:cs="Tahoma"/>
                <w:color w:val="0033CC"/>
                <w:sz w:val="18"/>
                <w:szCs w:val="18"/>
              </w:rPr>
            </w:pPr>
            <w:r w:rsidRPr="00942155">
              <w:rPr>
                <w:rFonts w:ascii="Tahoma" w:hAnsi="Tahoma" w:cs="Tahoma"/>
                <w:color w:val="0033CC"/>
                <w:sz w:val="18"/>
                <w:szCs w:val="18"/>
              </w:rPr>
              <w:lastRenderedPageBreak/>
              <w:t>Producto  Terminado</w:t>
            </w:r>
          </w:p>
          <w:p w:rsidR="004E3D97" w:rsidRPr="00942155" w:rsidRDefault="004E3D97" w:rsidP="006360F8">
            <w:pPr>
              <w:rPr>
                <w:rFonts w:ascii="Tahoma" w:hAnsi="Tahoma" w:cs="Tahoma"/>
                <w:color w:val="0033CC"/>
                <w:sz w:val="18"/>
                <w:szCs w:val="18"/>
              </w:rPr>
            </w:pPr>
            <w:r w:rsidRPr="00942155">
              <w:rPr>
                <w:rFonts w:ascii="Tahoma" w:hAnsi="Tahoma" w:cs="Tahoma"/>
                <w:color w:val="0033CC"/>
                <w:sz w:val="18"/>
                <w:szCs w:val="18"/>
              </w:rPr>
              <w:t>Producto Intermedio</w:t>
            </w:r>
          </w:p>
          <w:p w:rsidR="004E3D97" w:rsidRPr="000D194F" w:rsidRDefault="004E3D97" w:rsidP="006360F8">
            <w:pPr>
              <w:rPr>
                <w:rFonts w:ascii="Tahoma" w:hAnsi="Tahoma" w:cs="Tahoma"/>
                <w:strike/>
                <w:color w:val="0033CC"/>
                <w:sz w:val="18"/>
                <w:szCs w:val="18"/>
              </w:rPr>
            </w:pPr>
          </w:p>
        </w:tc>
        <w:tc>
          <w:tcPr>
            <w:tcW w:w="834" w:type="pct"/>
            <w:vMerge w:val="restart"/>
            <w:shd w:val="clear" w:color="auto" w:fill="auto"/>
          </w:tcPr>
          <w:p w:rsidR="004E3D97" w:rsidRPr="00942155" w:rsidRDefault="004E3D97" w:rsidP="006360F8">
            <w:pPr>
              <w:rPr>
                <w:rFonts w:ascii="Tahoma" w:hAnsi="Tahoma" w:cs="Tahoma"/>
                <w:color w:val="0033CC"/>
                <w:sz w:val="18"/>
                <w:szCs w:val="18"/>
              </w:rPr>
            </w:pPr>
          </w:p>
        </w:tc>
        <w:tc>
          <w:tcPr>
            <w:tcW w:w="707" w:type="pct"/>
            <w:vMerge w:val="restart"/>
            <w:shd w:val="clear" w:color="auto" w:fill="auto"/>
          </w:tcPr>
          <w:p w:rsidR="004E3D97" w:rsidRPr="00942155" w:rsidRDefault="004E3D97" w:rsidP="006360F8">
            <w:pPr>
              <w:rPr>
                <w:rFonts w:ascii="Tahoma" w:hAnsi="Tahoma" w:cs="Tahoma"/>
                <w:color w:val="0033CC"/>
                <w:sz w:val="18"/>
                <w:szCs w:val="18"/>
              </w:rPr>
            </w:pPr>
          </w:p>
        </w:tc>
        <w:tc>
          <w:tcPr>
            <w:tcW w:w="792" w:type="pct"/>
            <w:shd w:val="clear" w:color="auto" w:fill="auto"/>
          </w:tcPr>
          <w:p w:rsidR="004E3D97" w:rsidRPr="00942155" w:rsidRDefault="004E3D97" w:rsidP="006360F8">
            <w:pPr>
              <w:rPr>
                <w:rFonts w:ascii="Tahoma" w:hAnsi="Tahoma" w:cs="Tahoma"/>
                <w:color w:val="0033CC"/>
                <w:sz w:val="18"/>
                <w:szCs w:val="18"/>
              </w:rPr>
            </w:pPr>
            <w:r w:rsidRPr="00942155">
              <w:rPr>
                <w:rFonts w:ascii="Tahoma" w:hAnsi="Tahoma" w:cs="Tahoma"/>
                <w:color w:val="0033CC"/>
                <w:sz w:val="18"/>
                <w:szCs w:val="18"/>
              </w:rPr>
              <w:t>1.</w:t>
            </w:r>
          </w:p>
        </w:tc>
        <w:tc>
          <w:tcPr>
            <w:tcW w:w="513" w:type="pct"/>
            <w:shd w:val="clear" w:color="auto" w:fill="auto"/>
          </w:tcPr>
          <w:p w:rsidR="004E3D97" w:rsidRPr="00942155" w:rsidRDefault="004E3D97" w:rsidP="006360F8">
            <w:pPr>
              <w:rPr>
                <w:rFonts w:ascii="Tahoma" w:hAnsi="Tahoma" w:cs="Tahoma"/>
                <w:color w:val="0033CC"/>
                <w:sz w:val="18"/>
                <w:szCs w:val="18"/>
              </w:rPr>
            </w:pPr>
          </w:p>
        </w:tc>
        <w:tc>
          <w:tcPr>
            <w:tcW w:w="687" w:type="pct"/>
            <w:vMerge w:val="restart"/>
            <w:shd w:val="clear" w:color="auto" w:fill="auto"/>
          </w:tcPr>
          <w:p w:rsidR="004E3D97" w:rsidRPr="00942155" w:rsidRDefault="004E3D97" w:rsidP="006360F8">
            <w:pPr>
              <w:rPr>
                <w:rFonts w:ascii="Tahoma" w:hAnsi="Tahoma" w:cs="Tahoma"/>
                <w:color w:val="0033CC"/>
                <w:sz w:val="18"/>
                <w:szCs w:val="18"/>
              </w:rPr>
            </w:pPr>
          </w:p>
        </w:tc>
      </w:tr>
      <w:tr w:rsidR="004E3D97" w:rsidRPr="0051412C" w:rsidTr="006360F8">
        <w:trPr>
          <w:trHeight w:val="116"/>
          <w:jc w:val="center"/>
        </w:trPr>
        <w:tc>
          <w:tcPr>
            <w:tcW w:w="1467" w:type="pct"/>
            <w:vMerge/>
            <w:shd w:val="clear" w:color="auto" w:fill="auto"/>
          </w:tcPr>
          <w:p w:rsidR="004E3D97" w:rsidRPr="00942155" w:rsidRDefault="004E3D97" w:rsidP="006360F8">
            <w:pPr>
              <w:rPr>
                <w:rFonts w:ascii="Tahoma" w:hAnsi="Tahoma" w:cs="Tahoma"/>
                <w:color w:val="0033CC"/>
                <w:sz w:val="18"/>
                <w:szCs w:val="18"/>
              </w:rPr>
            </w:pPr>
          </w:p>
        </w:tc>
        <w:tc>
          <w:tcPr>
            <w:tcW w:w="834" w:type="pct"/>
            <w:vMerge/>
            <w:shd w:val="clear" w:color="auto" w:fill="auto"/>
          </w:tcPr>
          <w:p w:rsidR="004E3D97" w:rsidRPr="00942155" w:rsidRDefault="004E3D97" w:rsidP="006360F8">
            <w:pPr>
              <w:rPr>
                <w:rFonts w:ascii="Tahoma" w:hAnsi="Tahoma" w:cs="Tahoma"/>
                <w:color w:val="0033CC"/>
                <w:sz w:val="18"/>
                <w:szCs w:val="18"/>
              </w:rPr>
            </w:pPr>
          </w:p>
        </w:tc>
        <w:tc>
          <w:tcPr>
            <w:tcW w:w="707" w:type="pct"/>
            <w:vMerge/>
            <w:shd w:val="clear" w:color="auto" w:fill="auto"/>
          </w:tcPr>
          <w:p w:rsidR="004E3D97" w:rsidRPr="00942155" w:rsidRDefault="004E3D97" w:rsidP="006360F8">
            <w:pPr>
              <w:rPr>
                <w:rFonts w:ascii="Tahoma" w:hAnsi="Tahoma" w:cs="Tahoma"/>
                <w:color w:val="0033CC"/>
                <w:sz w:val="18"/>
                <w:szCs w:val="18"/>
              </w:rPr>
            </w:pPr>
          </w:p>
        </w:tc>
        <w:tc>
          <w:tcPr>
            <w:tcW w:w="792" w:type="pct"/>
            <w:shd w:val="clear" w:color="auto" w:fill="auto"/>
          </w:tcPr>
          <w:p w:rsidR="004E3D97" w:rsidRPr="00942155" w:rsidRDefault="004E3D97" w:rsidP="006360F8">
            <w:pPr>
              <w:rPr>
                <w:rFonts w:ascii="Tahoma" w:hAnsi="Tahoma" w:cs="Tahoma"/>
                <w:color w:val="0033CC"/>
                <w:sz w:val="18"/>
                <w:szCs w:val="18"/>
              </w:rPr>
            </w:pPr>
            <w:r w:rsidRPr="00942155">
              <w:rPr>
                <w:rFonts w:ascii="Tahoma" w:hAnsi="Tahoma" w:cs="Tahoma"/>
                <w:color w:val="0033CC"/>
                <w:sz w:val="18"/>
                <w:szCs w:val="18"/>
              </w:rPr>
              <w:t>2.</w:t>
            </w:r>
          </w:p>
        </w:tc>
        <w:tc>
          <w:tcPr>
            <w:tcW w:w="513" w:type="pct"/>
            <w:shd w:val="clear" w:color="auto" w:fill="auto"/>
          </w:tcPr>
          <w:p w:rsidR="004E3D97" w:rsidRPr="00942155" w:rsidRDefault="004E3D97" w:rsidP="006360F8">
            <w:pPr>
              <w:rPr>
                <w:rFonts w:ascii="Tahoma" w:hAnsi="Tahoma" w:cs="Tahoma"/>
                <w:color w:val="0033CC"/>
                <w:sz w:val="18"/>
                <w:szCs w:val="18"/>
              </w:rPr>
            </w:pPr>
          </w:p>
        </w:tc>
        <w:tc>
          <w:tcPr>
            <w:tcW w:w="687" w:type="pct"/>
            <w:vMerge/>
            <w:shd w:val="clear" w:color="auto" w:fill="auto"/>
          </w:tcPr>
          <w:p w:rsidR="004E3D97" w:rsidRPr="00942155" w:rsidRDefault="004E3D97" w:rsidP="006360F8">
            <w:pPr>
              <w:rPr>
                <w:rFonts w:ascii="Tahoma" w:hAnsi="Tahoma" w:cs="Tahoma"/>
                <w:color w:val="0033CC"/>
                <w:sz w:val="18"/>
                <w:szCs w:val="18"/>
              </w:rPr>
            </w:pPr>
          </w:p>
        </w:tc>
      </w:tr>
      <w:tr w:rsidR="004E3D97" w:rsidRPr="0051412C" w:rsidTr="006360F8">
        <w:trPr>
          <w:trHeight w:val="116"/>
          <w:jc w:val="center"/>
        </w:trPr>
        <w:tc>
          <w:tcPr>
            <w:tcW w:w="1467" w:type="pct"/>
            <w:vMerge/>
            <w:shd w:val="clear" w:color="auto" w:fill="auto"/>
          </w:tcPr>
          <w:p w:rsidR="004E3D97" w:rsidRPr="00942155" w:rsidRDefault="004E3D97" w:rsidP="006360F8">
            <w:pPr>
              <w:rPr>
                <w:rFonts w:ascii="Tahoma" w:hAnsi="Tahoma" w:cs="Tahoma"/>
                <w:color w:val="0033CC"/>
                <w:sz w:val="18"/>
                <w:szCs w:val="18"/>
              </w:rPr>
            </w:pPr>
          </w:p>
        </w:tc>
        <w:tc>
          <w:tcPr>
            <w:tcW w:w="834" w:type="pct"/>
            <w:vMerge/>
            <w:shd w:val="clear" w:color="auto" w:fill="auto"/>
          </w:tcPr>
          <w:p w:rsidR="004E3D97" w:rsidRPr="00942155" w:rsidRDefault="004E3D97" w:rsidP="006360F8">
            <w:pPr>
              <w:rPr>
                <w:rFonts w:ascii="Tahoma" w:hAnsi="Tahoma" w:cs="Tahoma"/>
                <w:color w:val="0033CC"/>
                <w:sz w:val="18"/>
                <w:szCs w:val="18"/>
              </w:rPr>
            </w:pPr>
          </w:p>
        </w:tc>
        <w:tc>
          <w:tcPr>
            <w:tcW w:w="707" w:type="pct"/>
            <w:vMerge/>
            <w:shd w:val="clear" w:color="auto" w:fill="auto"/>
          </w:tcPr>
          <w:p w:rsidR="004E3D97" w:rsidRPr="00942155" w:rsidRDefault="004E3D97" w:rsidP="006360F8">
            <w:pPr>
              <w:rPr>
                <w:rFonts w:ascii="Tahoma" w:hAnsi="Tahoma" w:cs="Tahoma"/>
                <w:color w:val="0033CC"/>
                <w:sz w:val="18"/>
                <w:szCs w:val="18"/>
              </w:rPr>
            </w:pPr>
          </w:p>
        </w:tc>
        <w:tc>
          <w:tcPr>
            <w:tcW w:w="792" w:type="pct"/>
            <w:shd w:val="clear" w:color="auto" w:fill="auto"/>
          </w:tcPr>
          <w:p w:rsidR="004E3D97" w:rsidRPr="00942155" w:rsidRDefault="004E3D97" w:rsidP="006360F8">
            <w:pPr>
              <w:rPr>
                <w:rFonts w:ascii="Tahoma" w:hAnsi="Tahoma" w:cs="Tahoma"/>
                <w:color w:val="0033CC"/>
                <w:sz w:val="18"/>
                <w:szCs w:val="18"/>
              </w:rPr>
            </w:pPr>
            <w:r w:rsidRPr="00942155">
              <w:rPr>
                <w:rFonts w:ascii="Tahoma" w:hAnsi="Tahoma" w:cs="Tahoma"/>
                <w:color w:val="0033CC"/>
                <w:sz w:val="18"/>
                <w:szCs w:val="18"/>
              </w:rPr>
              <w:t>3.</w:t>
            </w:r>
          </w:p>
        </w:tc>
        <w:tc>
          <w:tcPr>
            <w:tcW w:w="513" w:type="pct"/>
            <w:shd w:val="clear" w:color="auto" w:fill="auto"/>
          </w:tcPr>
          <w:p w:rsidR="004E3D97" w:rsidRPr="00942155" w:rsidRDefault="004E3D97" w:rsidP="006360F8">
            <w:pPr>
              <w:rPr>
                <w:rFonts w:ascii="Tahoma" w:hAnsi="Tahoma" w:cs="Tahoma"/>
                <w:color w:val="0033CC"/>
                <w:sz w:val="18"/>
                <w:szCs w:val="18"/>
              </w:rPr>
            </w:pPr>
          </w:p>
        </w:tc>
        <w:tc>
          <w:tcPr>
            <w:tcW w:w="687" w:type="pct"/>
            <w:vMerge/>
            <w:shd w:val="clear" w:color="auto" w:fill="auto"/>
          </w:tcPr>
          <w:p w:rsidR="004E3D97" w:rsidRPr="00942155" w:rsidRDefault="004E3D97" w:rsidP="006360F8">
            <w:pPr>
              <w:rPr>
                <w:rFonts w:ascii="Tahoma" w:hAnsi="Tahoma" w:cs="Tahoma"/>
                <w:color w:val="0033CC"/>
                <w:sz w:val="18"/>
                <w:szCs w:val="18"/>
              </w:rPr>
            </w:pPr>
          </w:p>
        </w:tc>
      </w:tr>
      <w:tr w:rsidR="004E3D97" w:rsidRPr="0051412C" w:rsidTr="006360F8">
        <w:trPr>
          <w:trHeight w:val="116"/>
          <w:jc w:val="center"/>
        </w:trPr>
        <w:tc>
          <w:tcPr>
            <w:tcW w:w="1467" w:type="pct"/>
            <w:vMerge/>
            <w:shd w:val="clear" w:color="auto" w:fill="auto"/>
          </w:tcPr>
          <w:p w:rsidR="004E3D97" w:rsidRPr="00942155" w:rsidRDefault="004E3D97" w:rsidP="006360F8">
            <w:pPr>
              <w:rPr>
                <w:rFonts w:ascii="Tahoma" w:hAnsi="Tahoma" w:cs="Tahoma"/>
                <w:color w:val="0033CC"/>
                <w:sz w:val="18"/>
                <w:szCs w:val="18"/>
              </w:rPr>
            </w:pPr>
          </w:p>
        </w:tc>
        <w:tc>
          <w:tcPr>
            <w:tcW w:w="834" w:type="pct"/>
            <w:vMerge/>
            <w:shd w:val="clear" w:color="auto" w:fill="auto"/>
          </w:tcPr>
          <w:p w:rsidR="004E3D97" w:rsidRPr="00942155" w:rsidRDefault="004E3D97" w:rsidP="006360F8">
            <w:pPr>
              <w:rPr>
                <w:rFonts w:ascii="Tahoma" w:hAnsi="Tahoma" w:cs="Tahoma"/>
                <w:color w:val="0033CC"/>
                <w:sz w:val="18"/>
                <w:szCs w:val="18"/>
              </w:rPr>
            </w:pPr>
          </w:p>
        </w:tc>
        <w:tc>
          <w:tcPr>
            <w:tcW w:w="707" w:type="pct"/>
            <w:vMerge/>
            <w:shd w:val="clear" w:color="auto" w:fill="auto"/>
          </w:tcPr>
          <w:p w:rsidR="004E3D97" w:rsidRPr="00942155" w:rsidRDefault="004E3D97" w:rsidP="006360F8">
            <w:pPr>
              <w:rPr>
                <w:rFonts w:ascii="Tahoma" w:hAnsi="Tahoma" w:cs="Tahoma"/>
                <w:color w:val="0033CC"/>
                <w:sz w:val="18"/>
                <w:szCs w:val="18"/>
              </w:rPr>
            </w:pPr>
          </w:p>
        </w:tc>
        <w:tc>
          <w:tcPr>
            <w:tcW w:w="792" w:type="pct"/>
            <w:shd w:val="clear" w:color="auto" w:fill="auto"/>
          </w:tcPr>
          <w:p w:rsidR="004E3D97" w:rsidRPr="00942155" w:rsidRDefault="004E3D97" w:rsidP="006360F8">
            <w:pPr>
              <w:rPr>
                <w:rFonts w:ascii="Tahoma" w:hAnsi="Tahoma" w:cs="Tahoma"/>
                <w:color w:val="0033CC"/>
                <w:sz w:val="18"/>
                <w:szCs w:val="18"/>
              </w:rPr>
            </w:pPr>
            <w:r w:rsidRPr="00942155">
              <w:rPr>
                <w:rFonts w:ascii="Tahoma" w:hAnsi="Tahoma" w:cs="Tahoma"/>
                <w:color w:val="0033CC"/>
                <w:sz w:val="18"/>
                <w:szCs w:val="18"/>
              </w:rPr>
              <w:t>Total</w:t>
            </w:r>
          </w:p>
        </w:tc>
        <w:tc>
          <w:tcPr>
            <w:tcW w:w="513" w:type="pct"/>
            <w:shd w:val="clear" w:color="auto" w:fill="auto"/>
          </w:tcPr>
          <w:p w:rsidR="004E3D97" w:rsidRPr="00942155" w:rsidRDefault="004E3D97" w:rsidP="006360F8">
            <w:pPr>
              <w:jc w:val="center"/>
              <w:rPr>
                <w:rFonts w:ascii="Tahoma" w:hAnsi="Tahoma" w:cs="Tahoma"/>
                <w:color w:val="0033CC"/>
                <w:sz w:val="18"/>
                <w:szCs w:val="18"/>
              </w:rPr>
            </w:pPr>
            <w:r w:rsidRPr="00942155">
              <w:rPr>
                <w:rFonts w:ascii="Tahoma" w:hAnsi="Tahoma" w:cs="Tahoma"/>
                <w:color w:val="0033CC"/>
                <w:sz w:val="18"/>
                <w:szCs w:val="18"/>
              </w:rPr>
              <w:t>100</w:t>
            </w:r>
          </w:p>
        </w:tc>
        <w:tc>
          <w:tcPr>
            <w:tcW w:w="687" w:type="pct"/>
            <w:vMerge/>
            <w:shd w:val="clear" w:color="auto" w:fill="auto"/>
          </w:tcPr>
          <w:p w:rsidR="004E3D97" w:rsidRPr="00942155" w:rsidRDefault="004E3D97" w:rsidP="006360F8">
            <w:pPr>
              <w:jc w:val="center"/>
              <w:rPr>
                <w:rFonts w:ascii="Tahoma" w:hAnsi="Tahoma" w:cs="Tahoma"/>
                <w:color w:val="0033CC"/>
                <w:sz w:val="18"/>
                <w:szCs w:val="18"/>
              </w:rPr>
            </w:pPr>
          </w:p>
        </w:tc>
      </w:tr>
    </w:tbl>
    <w:p w:rsidR="004E3D97" w:rsidRPr="0079475D" w:rsidRDefault="004E3D97" w:rsidP="004E3D97">
      <w:pPr>
        <w:jc w:val="both"/>
        <w:rPr>
          <w:rFonts w:ascii="Tahoma" w:hAnsi="Tahoma" w:cs="Tahoma"/>
          <w:sz w:val="16"/>
          <w:szCs w:val="16"/>
        </w:rPr>
      </w:pPr>
      <w:r w:rsidRPr="0079475D">
        <w:rPr>
          <w:rFonts w:ascii="Tahoma" w:hAnsi="Tahoma" w:cs="Tahoma"/>
          <w:sz w:val="16"/>
          <w:szCs w:val="16"/>
        </w:rPr>
        <w:t>Nota 1: La sumatoria de los porcentajes de la fórmula será igual al 100%.</w:t>
      </w:r>
    </w:p>
    <w:p w:rsidR="004E3D97" w:rsidRPr="0079475D" w:rsidRDefault="004E3D97" w:rsidP="004E3D97">
      <w:pPr>
        <w:jc w:val="both"/>
        <w:rPr>
          <w:rFonts w:ascii="Tahoma" w:hAnsi="Tahoma" w:cs="Tahoma"/>
          <w:sz w:val="16"/>
          <w:szCs w:val="16"/>
        </w:rPr>
      </w:pPr>
      <w:r w:rsidRPr="0079475D">
        <w:rPr>
          <w:rFonts w:ascii="Tahoma" w:hAnsi="Tahoma" w:cs="Tahoma"/>
          <w:sz w:val="16"/>
          <w:szCs w:val="16"/>
        </w:rPr>
        <w:t>Nota 2: Si requiere registrar más productos o procesos inserte la tabla # 1.</w:t>
      </w:r>
    </w:p>
    <w:p w:rsidR="004E3D97" w:rsidRDefault="004E3D97" w:rsidP="004E3D97">
      <w:pPr>
        <w:rPr>
          <w:rFonts w:ascii="Tahoma" w:hAnsi="Tahoma" w:cs="Tahoma"/>
          <w: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894"/>
      </w:tblGrid>
      <w:tr w:rsidR="004E3D97" w:rsidRPr="00147D9D" w:rsidTr="006360F8">
        <w:trPr>
          <w:trHeight w:val="862"/>
        </w:trPr>
        <w:tc>
          <w:tcPr>
            <w:tcW w:w="8894" w:type="dxa"/>
            <w:shd w:val="clear" w:color="auto" w:fill="auto"/>
          </w:tcPr>
          <w:p w:rsidR="004E3D97" w:rsidRPr="00942155" w:rsidRDefault="004E3D97" w:rsidP="006360F8">
            <w:pPr>
              <w:tabs>
                <w:tab w:val="left" w:pos="2143"/>
                <w:tab w:val="center" w:pos="4339"/>
              </w:tabs>
              <w:jc w:val="both"/>
              <w:rPr>
                <w:rFonts w:ascii="Tahoma" w:hAnsi="Tahoma" w:cs="Tahoma"/>
                <w:b/>
                <w:sz w:val="18"/>
                <w:szCs w:val="18"/>
              </w:rPr>
            </w:pPr>
            <w:r w:rsidRPr="00942155">
              <w:rPr>
                <w:rFonts w:ascii="Tahoma" w:hAnsi="Tahoma" w:cs="Tahoma"/>
                <w:b/>
                <w:sz w:val="18"/>
                <w:szCs w:val="18"/>
              </w:rPr>
              <w:t>Breve descripción del proceso productivo</w:t>
            </w:r>
          </w:p>
        </w:tc>
      </w:tr>
    </w:tbl>
    <w:p w:rsidR="004E3D97" w:rsidRPr="00147D9D" w:rsidRDefault="004E3D97" w:rsidP="004E3D97">
      <w:pPr>
        <w:rPr>
          <w:rFonts w:ascii="Tahoma" w:hAnsi="Tahoma" w:cs="Tahoma"/>
          <w:b/>
        </w:rPr>
      </w:pPr>
    </w:p>
    <w:p w:rsidR="004E3D97" w:rsidRPr="00147D9D" w:rsidRDefault="004E3D97" w:rsidP="004E3D97">
      <w:pPr>
        <w:pStyle w:val="Prrafodelista"/>
        <w:numPr>
          <w:ilvl w:val="0"/>
          <w:numId w:val="5"/>
        </w:numPr>
        <w:spacing w:after="0" w:line="240" w:lineRule="auto"/>
        <w:contextualSpacing w:val="0"/>
        <w:jc w:val="both"/>
        <w:rPr>
          <w:rFonts w:ascii="Tahoma" w:hAnsi="Tahoma" w:cs="Tahoma"/>
          <w:b/>
          <w:sz w:val="20"/>
        </w:rPr>
      </w:pPr>
      <w:r w:rsidRPr="00147D9D">
        <w:rPr>
          <w:rFonts w:ascii="Tahoma" w:hAnsi="Tahoma" w:cs="Tahoma"/>
          <w:b/>
          <w:sz w:val="20"/>
        </w:rPr>
        <w:t>DESTINO  DE LAS SUSTANCIAS CATALOGADAS  PRODUCIDAS</w:t>
      </w:r>
    </w:p>
    <w:p w:rsidR="004E3D97" w:rsidRPr="00F820D5" w:rsidRDefault="004E3D97" w:rsidP="004E3D97">
      <w:pPr>
        <w:jc w:val="both"/>
        <w:rPr>
          <w:rFonts w:ascii="Tahoma" w:hAnsi="Tahoma" w:cs="Tahoma"/>
          <w:b/>
          <w:sz w:val="14"/>
        </w:rPr>
      </w:pPr>
    </w:p>
    <w:tbl>
      <w:tblPr>
        <w:tblW w:w="4841"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000" w:firstRow="0" w:lastRow="0" w:firstColumn="0" w:lastColumn="0" w:noHBand="0" w:noVBand="0"/>
      </w:tblPr>
      <w:tblGrid>
        <w:gridCol w:w="2689"/>
        <w:gridCol w:w="1841"/>
        <w:gridCol w:w="1106"/>
        <w:gridCol w:w="968"/>
        <w:gridCol w:w="1106"/>
        <w:gridCol w:w="968"/>
      </w:tblGrid>
      <w:tr w:rsidR="004E3D97" w:rsidRPr="00147D9D" w:rsidTr="006360F8">
        <w:tc>
          <w:tcPr>
            <w:tcW w:w="1549" w:type="pct"/>
            <w:vMerge w:val="restart"/>
            <w:shd w:val="clear" w:color="auto" w:fill="auto"/>
          </w:tcPr>
          <w:p w:rsidR="004E3D97" w:rsidRPr="00942155" w:rsidRDefault="004E3D97" w:rsidP="006360F8">
            <w:pPr>
              <w:jc w:val="center"/>
              <w:rPr>
                <w:rFonts w:ascii="Tahoma" w:hAnsi="Tahoma" w:cs="Tahoma"/>
                <w:b/>
                <w:sz w:val="18"/>
                <w:szCs w:val="18"/>
              </w:rPr>
            </w:pPr>
          </w:p>
          <w:p w:rsidR="004E3D97" w:rsidRPr="00942155" w:rsidRDefault="004E3D97" w:rsidP="006360F8">
            <w:pPr>
              <w:jc w:val="center"/>
              <w:rPr>
                <w:rFonts w:ascii="Tahoma" w:hAnsi="Tahoma" w:cs="Tahoma"/>
                <w:b/>
                <w:sz w:val="18"/>
                <w:szCs w:val="18"/>
              </w:rPr>
            </w:pPr>
            <w:r w:rsidRPr="00942155">
              <w:rPr>
                <w:rFonts w:ascii="Tahoma" w:hAnsi="Tahoma" w:cs="Tahoma"/>
                <w:b/>
                <w:sz w:val="18"/>
                <w:szCs w:val="18"/>
              </w:rPr>
              <w:t>Sustancia  catalogada producida</w:t>
            </w:r>
          </w:p>
          <w:p w:rsidR="004E3D97" w:rsidRPr="00942155" w:rsidRDefault="004E3D97" w:rsidP="006360F8">
            <w:pPr>
              <w:jc w:val="center"/>
              <w:rPr>
                <w:rFonts w:ascii="Tahoma" w:hAnsi="Tahoma" w:cs="Tahoma"/>
                <w:b/>
                <w:sz w:val="18"/>
                <w:szCs w:val="18"/>
              </w:rPr>
            </w:pPr>
          </w:p>
        </w:tc>
        <w:tc>
          <w:tcPr>
            <w:tcW w:w="1061" w:type="pct"/>
            <w:vMerge w:val="restart"/>
            <w:shd w:val="clear" w:color="auto" w:fill="auto"/>
          </w:tcPr>
          <w:p w:rsidR="004E3D97" w:rsidRPr="00942155" w:rsidRDefault="004E3D97" w:rsidP="006360F8">
            <w:pPr>
              <w:jc w:val="center"/>
              <w:rPr>
                <w:rFonts w:ascii="Tahoma" w:hAnsi="Tahoma" w:cs="Tahoma"/>
                <w:b/>
                <w:sz w:val="18"/>
                <w:szCs w:val="18"/>
              </w:rPr>
            </w:pPr>
            <w:r w:rsidRPr="00942155">
              <w:rPr>
                <w:rFonts w:ascii="Tahoma" w:hAnsi="Tahoma" w:cs="Tahoma"/>
                <w:b/>
                <w:sz w:val="18"/>
                <w:szCs w:val="18"/>
              </w:rPr>
              <w:t>Cantidad estimada de producción anual</w:t>
            </w:r>
          </w:p>
        </w:tc>
        <w:tc>
          <w:tcPr>
            <w:tcW w:w="2390" w:type="pct"/>
            <w:gridSpan w:val="4"/>
            <w:shd w:val="clear" w:color="auto" w:fill="auto"/>
          </w:tcPr>
          <w:p w:rsidR="004E3D97" w:rsidRPr="00942155" w:rsidRDefault="004E3D97" w:rsidP="006360F8">
            <w:pPr>
              <w:jc w:val="center"/>
              <w:rPr>
                <w:rFonts w:ascii="Tahoma" w:hAnsi="Tahoma" w:cs="Tahoma"/>
                <w:b/>
                <w:sz w:val="18"/>
                <w:szCs w:val="18"/>
              </w:rPr>
            </w:pPr>
          </w:p>
          <w:p w:rsidR="004E3D97" w:rsidRPr="00942155" w:rsidRDefault="004E3D97" w:rsidP="006360F8">
            <w:pPr>
              <w:jc w:val="center"/>
              <w:rPr>
                <w:rFonts w:ascii="Tahoma" w:hAnsi="Tahoma" w:cs="Tahoma"/>
                <w:b/>
                <w:sz w:val="18"/>
                <w:szCs w:val="18"/>
              </w:rPr>
            </w:pPr>
            <w:r w:rsidRPr="00942155">
              <w:rPr>
                <w:rFonts w:ascii="Tahoma" w:hAnsi="Tahoma" w:cs="Tahoma"/>
                <w:b/>
                <w:sz w:val="18"/>
                <w:szCs w:val="18"/>
              </w:rPr>
              <w:t>Destino  sustancia producida</w:t>
            </w:r>
          </w:p>
        </w:tc>
      </w:tr>
      <w:tr w:rsidR="004E3D97" w:rsidRPr="00147D9D" w:rsidTr="006360F8">
        <w:tc>
          <w:tcPr>
            <w:tcW w:w="1549" w:type="pct"/>
            <w:vMerge/>
            <w:shd w:val="clear" w:color="auto" w:fill="auto"/>
          </w:tcPr>
          <w:p w:rsidR="004E3D97" w:rsidRPr="00942155" w:rsidRDefault="004E3D97" w:rsidP="006360F8">
            <w:pPr>
              <w:rPr>
                <w:rFonts w:ascii="Tahoma" w:hAnsi="Tahoma" w:cs="Tahoma"/>
                <w:sz w:val="18"/>
                <w:szCs w:val="18"/>
              </w:rPr>
            </w:pPr>
          </w:p>
        </w:tc>
        <w:tc>
          <w:tcPr>
            <w:tcW w:w="1061" w:type="pct"/>
            <w:vMerge/>
            <w:shd w:val="clear" w:color="auto" w:fill="auto"/>
          </w:tcPr>
          <w:p w:rsidR="004E3D97" w:rsidRPr="00942155" w:rsidRDefault="004E3D97" w:rsidP="006360F8">
            <w:pPr>
              <w:rPr>
                <w:rFonts w:ascii="Tahoma" w:hAnsi="Tahoma" w:cs="Tahoma"/>
                <w:sz w:val="18"/>
                <w:szCs w:val="18"/>
              </w:rPr>
            </w:pPr>
          </w:p>
        </w:tc>
        <w:tc>
          <w:tcPr>
            <w:tcW w:w="1195" w:type="pct"/>
            <w:gridSpan w:val="2"/>
            <w:shd w:val="clear" w:color="auto" w:fill="auto"/>
          </w:tcPr>
          <w:p w:rsidR="004E3D97" w:rsidRPr="00942155" w:rsidRDefault="004E3D97" w:rsidP="006360F8">
            <w:pPr>
              <w:jc w:val="center"/>
              <w:rPr>
                <w:rFonts w:ascii="Tahoma" w:hAnsi="Tahoma" w:cs="Tahoma"/>
                <w:b/>
                <w:sz w:val="18"/>
                <w:szCs w:val="18"/>
              </w:rPr>
            </w:pPr>
            <w:r w:rsidRPr="00942155">
              <w:rPr>
                <w:rFonts w:ascii="Tahoma" w:hAnsi="Tahoma" w:cs="Tahoma"/>
                <w:b/>
                <w:sz w:val="18"/>
                <w:szCs w:val="18"/>
              </w:rPr>
              <w:t>Uso</w:t>
            </w:r>
          </w:p>
        </w:tc>
        <w:tc>
          <w:tcPr>
            <w:tcW w:w="1195" w:type="pct"/>
            <w:gridSpan w:val="2"/>
            <w:shd w:val="clear" w:color="auto" w:fill="auto"/>
          </w:tcPr>
          <w:p w:rsidR="004E3D97" w:rsidRPr="00942155" w:rsidRDefault="004E3D97" w:rsidP="006360F8">
            <w:pPr>
              <w:rPr>
                <w:rFonts w:ascii="Tahoma" w:hAnsi="Tahoma" w:cs="Tahoma"/>
                <w:b/>
                <w:sz w:val="18"/>
                <w:szCs w:val="18"/>
              </w:rPr>
            </w:pPr>
            <w:r w:rsidRPr="00942155">
              <w:rPr>
                <w:rFonts w:ascii="Tahoma" w:hAnsi="Tahoma" w:cs="Tahoma"/>
                <w:b/>
                <w:sz w:val="18"/>
                <w:szCs w:val="18"/>
              </w:rPr>
              <w:t>Comercialización</w:t>
            </w:r>
          </w:p>
        </w:tc>
      </w:tr>
      <w:tr w:rsidR="004E3D97" w:rsidRPr="00147D9D" w:rsidTr="006360F8">
        <w:tc>
          <w:tcPr>
            <w:tcW w:w="1549" w:type="pct"/>
            <w:vMerge/>
            <w:shd w:val="clear" w:color="auto" w:fill="auto"/>
          </w:tcPr>
          <w:p w:rsidR="004E3D97" w:rsidRPr="00942155" w:rsidRDefault="004E3D97" w:rsidP="006360F8">
            <w:pPr>
              <w:rPr>
                <w:rFonts w:ascii="Tahoma" w:hAnsi="Tahoma" w:cs="Tahoma"/>
                <w:sz w:val="18"/>
                <w:szCs w:val="18"/>
              </w:rPr>
            </w:pPr>
          </w:p>
        </w:tc>
        <w:tc>
          <w:tcPr>
            <w:tcW w:w="1061" w:type="pct"/>
            <w:vMerge/>
            <w:shd w:val="clear" w:color="auto" w:fill="auto"/>
          </w:tcPr>
          <w:p w:rsidR="004E3D97" w:rsidRPr="00942155" w:rsidRDefault="004E3D97" w:rsidP="006360F8">
            <w:pPr>
              <w:rPr>
                <w:rFonts w:ascii="Tahoma" w:hAnsi="Tahoma" w:cs="Tahoma"/>
                <w:sz w:val="18"/>
                <w:szCs w:val="18"/>
              </w:rPr>
            </w:pPr>
          </w:p>
        </w:tc>
        <w:tc>
          <w:tcPr>
            <w:tcW w:w="637" w:type="pct"/>
            <w:shd w:val="clear" w:color="auto" w:fill="auto"/>
          </w:tcPr>
          <w:p w:rsidR="004E3D97" w:rsidRPr="00F62BA3" w:rsidRDefault="004E3D97" w:rsidP="006360F8">
            <w:pPr>
              <w:rPr>
                <w:rFonts w:ascii="Tahoma" w:hAnsi="Tahoma" w:cs="Tahoma"/>
                <w:b/>
                <w:sz w:val="16"/>
                <w:szCs w:val="18"/>
              </w:rPr>
            </w:pPr>
            <w:r w:rsidRPr="00F62BA3">
              <w:rPr>
                <w:rFonts w:ascii="Tahoma" w:hAnsi="Tahoma" w:cs="Tahoma"/>
                <w:b/>
                <w:sz w:val="16"/>
                <w:szCs w:val="18"/>
              </w:rPr>
              <w:t>Cantidad</w:t>
            </w:r>
          </w:p>
        </w:tc>
        <w:tc>
          <w:tcPr>
            <w:tcW w:w="558" w:type="pct"/>
            <w:shd w:val="clear" w:color="auto" w:fill="auto"/>
          </w:tcPr>
          <w:p w:rsidR="004E3D97" w:rsidRPr="00F62BA3" w:rsidRDefault="004E3D97" w:rsidP="006360F8">
            <w:pPr>
              <w:jc w:val="center"/>
              <w:rPr>
                <w:rFonts w:ascii="Tahoma" w:hAnsi="Tahoma" w:cs="Tahoma"/>
                <w:b/>
                <w:sz w:val="16"/>
                <w:szCs w:val="18"/>
              </w:rPr>
            </w:pPr>
            <w:r w:rsidRPr="00F62BA3">
              <w:rPr>
                <w:rFonts w:ascii="Tahoma" w:hAnsi="Tahoma" w:cs="Tahoma"/>
                <w:b/>
                <w:sz w:val="16"/>
                <w:szCs w:val="18"/>
              </w:rPr>
              <w:t>Unidad</w:t>
            </w:r>
          </w:p>
        </w:tc>
        <w:tc>
          <w:tcPr>
            <w:tcW w:w="637" w:type="pct"/>
            <w:shd w:val="clear" w:color="auto" w:fill="auto"/>
          </w:tcPr>
          <w:p w:rsidR="004E3D97" w:rsidRPr="00F62BA3" w:rsidRDefault="004E3D97" w:rsidP="006360F8">
            <w:pPr>
              <w:jc w:val="center"/>
              <w:rPr>
                <w:rFonts w:ascii="Tahoma" w:hAnsi="Tahoma" w:cs="Tahoma"/>
                <w:b/>
                <w:sz w:val="16"/>
                <w:szCs w:val="18"/>
              </w:rPr>
            </w:pPr>
            <w:r w:rsidRPr="00F62BA3">
              <w:rPr>
                <w:rFonts w:ascii="Tahoma" w:hAnsi="Tahoma" w:cs="Tahoma"/>
                <w:b/>
                <w:sz w:val="16"/>
                <w:szCs w:val="18"/>
              </w:rPr>
              <w:t>Cantidad</w:t>
            </w:r>
          </w:p>
        </w:tc>
        <w:tc>
          <w:tcPr>
            <w:tcW w:w="558" w:type="pct"/>
            <w:shd w:val="clear" w:color="auto" w:fill="auto"/>
          </w:tcPr>
          <w:p w:rsidR="004E3D97" w:rsidRPr="00F62BA3" w:rsidRDefault="004E3D97" w:rsidP="006360F8">
            <w:pPr>
              <w:rPr>
                <w:rFonts w:ascii="Tahoma" w:hAnsi="Tahoma" w:cs="Tahoma"/>
                <w:b/>
                <w:sz w:val="16"/>
                <w:szCs w:val="18"/>
              </w:rPr>
            </w:pPr>
            <w:r w:rsidRPr="00F62BA3">
              <w:rPr>
                <w:rFonts w:ascii="Tahoma" w:hAnsi="Tahoma" w:cs="Tahoma"/>
                <w:b/>
                <w:sz w:val="16"/>
                <w:szCs w:val="18"/>
              </w:rPr>
              <w:t>Unidad</w:t>
            </w:r>
          </w:p>
        </w:tc>
      </w:tr>
      <w:tr w:rsidR="004E3D97" w:rsidRPr="00147D9D" w:rsidTr="006360F8">
        <w:tc>
          <w:tcPr>
            <w:tcW w:w="1549" w:type="pct"/>
            <w:shd w:val="clear" w:color="auto" w:fill="auto"/>
          </w:tcPr>
          <w:p w:rsidR="004E3D97" w:rsidRPr="00942155" w:rsidRDefault="004E3D97" w:rsidP="006360F8">
            <w:pPr>
              <w:rPr>
                <w:rFonts w:ascii="Tahoma" w:hAnsi="Tahoma" w:cs="Tahoma"/>
                <w:color w:val="0033CC"/>
                <w:sz w:val="18"/>
                <w:szCs w:val="18"/>
              </w:rPr>
            </w:pPr>
          </w:p>
        </w:tc>
        <w:tc>
          <w:tcPr>
            <w:tcW w:w="1061" w:type="pct"/>
            <w:shd w:val="clear" w:color="auto" w:fill="auto"/>
          </w:tcPr>
          <w:p w:rsidR="004E3D97" w:rsidRPr="00942155" w:rsidRDefault="004E3D97" w:rsidP="006360F8">
            <w:pPr>
              <w:rPr>
                <w:rFonts w:ascii="Tahoma" w:hAnsi="Tahoma" w:cs="Tahoma"/>
                <w:color w:val="0033CC"/>
                <w:sz w:val="18"/>
                <w:szCs w:val="18"/>
              </w:rPr>
            </w:pPr>
          </w:p>
        </w:tc>
        <w:tc>
          <w:tcPr>
            <w:tcW w:w="637" w:type="pct"/>
            <w:shd w:val="clear" w:color="auto" w:fill="auto"/>
          </w:tcPr>
          <w:p w:rsidR="004E3D97" w:rsidRPr="00942155" w:rsidRDefault="004E3D97" w:rsidP="006360F8">
            <w:pPr>
              <w:rPr>
                <w:rFonts w:ascii="Tahoma" w:hAnsi="Tahoma" w:cs="Tahoma"/>
                <w:color w:val="0033CC"/>
                <w:sz w:val="18"/>
                <w:szCs w:val="18"/>
              </w:rPr>
            </w:pPr>
          </w:p>
        </w:tc>
        <w:tc>
          <w:tcPr>
            <w:tcW w:w="558" w:type="pct"/>
            <w:shd w:val="clear" w:color="auto" w:fill="auto"/>
          </w:tcPr>
          <w:p w:rsidR="004E3D97" w:rsidRPr="00942155" w:rsidRDefault="004E3D97" w:rsidP="006360F8">
            <w:pPr>
              <w:rPr>
                <w:rFonts w:ascii="Tahoma" w:hAnsi="Tahoma" w:cs="Tahoma"/>
                <w:color w:val="0033CC"/>
                <w:sz w:val="18"/>
                <w:szCs w:val="18"/>
              </w:rPr>
            </w:pPr>
          </w:p>
        </w:tc>
        <w:tc>
          <w:tcPr>
            <w:tcW w:w="637" w:type="pct"/>
            <w:shd w:val="clear" w:color="auto" w:fill="auto"/>
          </w:tcPr>
          <w:p w:rsidR="004E3D97" w:rsidRPr="00942155" w:rsidRDefault="004E3D97" w:rsidP="006360F8">
            <w:pPr>
              <w:rPr>
                <w:rFonts w:ascii="Tahoma" w:hAnsi="Tahoma" w:cs="Tahoma"/>
                <w:color w:val="0033CC"/>
                <w:sz w:val="18"/>
                <w:szCs w:val="18"/>
              </w:rPr>
            </w:pPr>
          </w:p>
        </w:tc>
        <w:tc>
          <w:tcPr>
            <w:tcW w:w="558" w:type="pct"/>
            <w:shd w:val="clear" w:color="auto" w:fill="auto"/>
          </w:tcPr>
          <w:p w:rsidR="004E3D97" w:rsidRPr="00942155" w:rsidRDefault="004E3D97" w:rsidP="006360F8">
            <w:pPr>
              <w:rPr>
                <w:rFonts w:ascii="Tahoma" w:hAnsi="Tahoma" w:cs="Tahoma"/>
                <w:color w:val="0033CC"/>
                <w:sz w:val="18"/>
                <w:szCs w:val="18"/>
              </w:rPr>
            </w:pPr>
          </w:p>
        </w:tc>
      </w:tr>
      <w:tr w:rsidR="004E3D97" w:rsidRPr="00147D9D" w:rsidTr="006360F8">
        <w:tc>
          <w:tcPr>
            <w:tcW w:w="1549" w:type="pct"/>
            <w:shd w:val="clear" w:color="auto" w:fill="auto"/>
          </w:tcPr>
          <w:p w:rsidR="004E3D97" w:rsidRPr="00942155" w:rsidRDefault="004E3D97" w:rsidP="006360F8">
            <w:pPr>
              <w:rPr>
                <w:rFonts w:ascii="Tahoma" w:hAnsi="Tahoma" w:cs="Tahoma"/>
                <w:sz w:val="18"/>
                <w:szCs w:val="18"/>
              </w:rPr>
            </w:pPr>
          </w:p>
        </w:tc>
        <w:tc>
          <w:tcPr>
            <w:tcW w:w="1061" w:type="pct"/>
            <w:shd w:val="clear" w:color="auto" w:fill="auto"/>
          </w:tcPr>
          <w:p w:rsidR="004E3D97" w:rsidRPr="00942155" w:rsidRDefault="004E3D97" w:rsidP="006360F8">
            <w:pPr>
              <w:rPr>
                <w:rFonts w:ascii="Tahoma" w:hAnsi="Tahoma" w:cs="Tahoma"/>
                <w:sz w:val="18"/>
                <w:szCs w:val="18"/>
              </w:rPr>
            </w:pPr>
          </w:p>
        </w:tc>
        <w:tc>
          <w:tcPr>
            <w:tcW w:w="637" w:type="pct"/>
            <w:shd w:val="clear" w:color="auto" w:fill="auto"/>
          </w:tcPr>
          <w:p w:rsidR="004E3D97" w:rsidRPr="00942155" w:rsidRDefault="004E3D97" w:rsidP="006360F8">
            <w:pPr>
              <w:rPr>
                <w:rFonts w:ascii="Tahoma" w:hAnsi="Tahoma" w:cs="Tahoma"/>
                <w:sz w:val="18"/>
                <w:szCs w:val="18"/>
              </w:rPr>
            </w:pPr>
          </w:p>
        </w:tc>
        <w:tc>
          <w:tcPr>
            <w:tcW w:w="558" w:type="pct"/>
            <w:shd w:val="clear" w:color="auto" w:fill="auto"/>
          </w:tcPr>
          <w:p w:rsidR="004E3D97" w:rsidRPr="00942155" w:rsidRDefault="004E3D97" w:rsidP="006360F8">
            <w:pPr>
              <w:rPr>
                <w:rFonts w:ascii="Tahoma" w:hAnsi="Tahoma" w:cs="Tahoma"/>
                <w:sz w:val="18"/>
                <w:szCs w:val="18"/>
              </w:rPr>
            </w:pPr>
          </w:p>
        </w:tc>
        <w:tc>
          <w:tcPr>
            <w:tcW w:w="637" w:type="pct"/>
            <w:shd w:val="clear" w:color="auto" w:fill="auto"/>
          </w:tcPr>
          <w:p w:rsidR="004E3D97" w:rsidRPr="00942155" w:rsidRDefault="004E3D97" w:rsidP="006360F8">
            <w:pPr>
              <w:rPr>
                <w:rFonts w:ascii="Tahoma" w:hAnsi="Tahoma" w:cs="Tahoma"/>
                <w:sz w:val="18"/>
                <w:szCs w:val="18"/>
              </w:rPr>
            </w:pPr>
          </w:p>
        </w:tc>
        <w:tc>
          <w:tcPr>
            <w:tcW w:w="558" w:type="pct"/>
            <w:shd w:val="clear" w:color="auto" w:fill="auto"/>
          </w:tcPr>
          <w:p w:rsidR="004E3D97" w:rsidRPr="00942155" w:rsidRDefault="004E3D97" w:rsidP="006360F8">
            <w:pPr>
              <w:rPr>
                <w:rFonts w:ascii="Tahoma" w:hAnsi="Tahoma" w:cs="Tahoma"/>
                <w:sz w:val="18"/>
                <w:szCs w:val="18"/>
              </w:rPr>
            </w:pPr>
          </w:p>
        </w:tc>
      </w:tr>
    </w:tbl>
    <w:p w:rsidR="004E3D97" w:rsidRPr="00F820D5" w:rsidRDefault="004E3D97" w:rsidP="004E3D97">
      <w:pPr>
        <w:jc w:val="both"/>
        <w:rPr>
          <w:rFonts w:ascii="Tahoma" w:hAnsi="Tahoma" w:cs="Tahoma"/>
          <w:sz w:val="14"/>
        </w:rPr>
      </w:pPr>
    </w:p>
    <w:p w:rsidR="004E3D97" w:rsidRPr="00F820D5" w:rsidRDefault="004E3D97" w:rsidP="004E3D97">
      <w:pPr>
        <w:rPr>
          <w:rFonts w:ascii="Tahoma" w:hAnsi="Tahoma" w:cs="Tahoma"/>
          <w:b/>
          <w:bCs/>
          <w:sz w:val="14"/>
        </w:rPr>
      </w:pPr>
    </w:p>
    <w:p w:rsidR="004E3D97" w:rsidRPr="00147D9D" w:rsidRDefault="004E3D97" w:rsidP="004E3D97">
      <w:pPr>
        <w:rPr>
          <w:rFonts w:ascii="Tahoma" w:hAnsi="Tahoma" w:cs="Tahoma"/>
        </w:rPr>
      </w:pPr>
      <w:r w:rsidRPr="00147D9D">
        <w:rPr>
          <w:rFonts w:ascii="Tahoma" w:hAnsi="Tahoma" w:cs="Tahoma"/>
          <w:b/>
          <w:bCs/>
        </w:rPr>
        <w:t xml:space="preserve">5. </w:t>
      </w:r>
      <w:r w:rsidRPr="00147D9D">
        <w:rPr>
          <w:rFonts w:ascii="Tahoma" w:hAnsi="Tahoma" w:cs="Tahoma"/>
        </w:rPr>
        <w:t xml:space="preserve"> </w:t>
      </w:r>
      <w:r w:rsidRPr="00147D9D">
        <w:rPr>
          <w:rFonts w:ascii="Tahoma" w:hAnsi="Tahoma" w:cs="Tahoma"/>
          <w:b/>
        </w:rPr>
        <w:t>CONDICIONES DE ALMACENAMIENTO Y/O ENVASADO DE LAS SUSTANCIAS CATALOGADAS  PRODUCIDAS</w:t>
      </w:r>
    </w:p>
    <w:p w:rsidR="004E3D97" w:rsidRPr="00147D9D" w:rsidRDefault="004E3D97" w:rsidP="004E3D97">
      <w:pPr>
        <w:rPr>
          <w:rFonts w:ascii="Tahoma" w:hAnsi="Tahoma" w:cs="Tahoma"/>
          <w:b/>
        </w:rPr>
      </w:pPr>
    </w:p>
    <w:tbl>
      <w:tblPr>
        <w:tblW w:w="4420" w:type="pct"/>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000" w:firstRow="0" w:lastRow="0" w:firstColumn="0" w:lastColumn="0" w:noHBand="0" w:noVBand="0"/>
      </w:tblPr>
      <w:tblGrid>
        <w:gridCol w:w="3705"/>
        <w:gridCol w:w="2377"/>
        <w:gridCol w:w="1841"/>
      </w:tblGrid>
      <w:tr w:rsidR="004E3D97" w:rsidRPr="00147D9D" w:rsidTr="006360F8">
        <w:trPr>
          <w:jc w:val="center"/>
        </w:trPr>
        <w:tc>
          <w:tcPr>
            <w:tcW w:w="2338" w:type="pct"/>
            <w:shd w:val="clear" w:color="auto" w:fill="auto"/>
            <w:vAlign w:val="center"/>
          </w:tcPr>
          <w:p w:rsidR="004E3D97" w:rsidRPr="00942155" w:rsidRDefault="004E3D97" w:rsidP="006360F8">
            <w:pPr>
              <w:jc w:val="center"/>
              <w:rPr>
                <w:rFonts w:ascii="Tahoma" w:hAnsi="Tahoma" w:cs="Tahoma"/>
                <w:b/>
                <w:sz w:val="18"/>
                <w:szCs w:val="18"/>
              </w:rPr>
            </w:pPr>
            <w:r w:rsidRPr="00942155">
              <w:rPr>
                <w:rFonts w:ascii="Tahoma" w:hAnsi="Tahoma" w:cs="Tahoma"/>
                <w:b/>
                <w:sz w:val="18"/>
                <w:szCs w:val="18"/>
              </w:rPr>
              <w:t>Sustancia  catalogada producida</w:t>
            </w:r>
          </w:p>
          <w:p w:rsidR="004E3D97" w:rsidRPr="00942155" w:rsidRDefault="004E3D97" w:rsidP="006360F8">
            <w:pPr>
              <w:jc w:val="center"/>
              <w:rPr>
                <w:rFonts w:ascii="Tahoma" w:hAnsi="Tahoma" w:cs="Tahoma"/>
                <w:b/>
                <w:szCs w:val="22"/>
              </w:rPr>
            </w:pPr>
          </w:p>
        </w:tc>
        <w:tc>
          <w:tcPr>
            <w:tcW w:w="1500" w:type="pct"/>
            <w:shd w:val="clear" w:color="auto" w:fill="auto"/>
            <w:vAlign w:val="center"/>
          </w:tcPr>
          <w:p w:rsidR="004E3D97" w:rsidRPr="00942155" w:rsidRDefault="004E3D97" w:rsidP="006360F8">
            <w:pPr>
              <w:jc w:val="center"/>
              <w:rPr>
                <w:rFonts w:ascii="Tahoma" w:hAnsi="Tahoma" w:cs="Tahoma"/>
                <w:b/>
                <w:sz w:val="18"/>
                <w:szCs w:val="18"/>
              </w:rPr>
            </w:pPr>
            <w:r w:rsidRPr="00942155">
              <w:rPr>
                <w:rFonts w:ascii="Tahoma" w:hAnsi="Tahoma" w:cs="Tahoma"/>
                <w:b/>
                <w:sz w:val="18"/>
                <w:szCs w:val="18"/>
              </w:rPr>
              <w:t>Tipo de almacenamiento</w:t>
            </w:r>
          </w:p>
        </w:tc>
        <w:tc>
          <w:tcPr>
            <w:tcW w:w="1162" w:type="pct"/>
            <w:shd w:val="clear" w:color="auto" w:fill="auto"/>
            <w:vAlign w:val="center"/>
          </w:tcPr>
          <w:p w:rsidR="004E3D97" w:rsidRPr="00942155" w:rsidRDefault="004E3D97" w:rsidP="006360F8">
            <w:pPr>
              <w:jc w:val="center"/>
              <w:rPr>
                <w:rFonts w:ascii="Tahoma" w:hAnsi="Tahoma" w:cs="Tahoma"/>
                <w:b/>
                <w:sz w:val="18"/>
                <w:szCs w:val="18"/>
              </w:rPr>
            </w:pPr>
            <w:r w:rsidRPr="00942155">
              <w:rPr>
                <w:rFonts w:ascii="Tahoma" w:hAnsi="Tahoma" w:cs="Tahoma"/>
                <w:b/>
                <w:sz w:val="18"/>
                <w:szCs w:val="18"/>
              </w:rPr>
              <w:t>Presentaciones comerciales de venta</w:t>
            </w:r>
          </w:p>
        </w:tc>
      </w:tr>
      <w:tr w:rsidR="004E3D97" w:rsidRPr="00147D9D" w:rsidTr="006360F8">
        <w:trPr>
          <w:trHeight w:val="87"/>
          <w:jc w:val="center"/>
        </w:trPr>
        <w:tc>
          <w:tcPr>
            <w:tcW w:w="2338" w:type="pct"/>
            <w:shd w:val="clear" w:color="auto" w:fill="auto"/>
          </w:tcPr>
          <w:p w:rsidR="004E3D97" w:rsidRPr="00942155" w:rsidRDefault="004E3D97" w:rsidP="006360F8">
            <w:pPr>
              <w:jc w:val="center"/>
              <w:rPr>
                <w:rFonts w:ascii="Tahoma" w:hAnsi="Tahoma" w:cs="Tahoma"/>
                <w:color w:val="0033CC"/>
                <w:szCs w:val="22"/>
              </w:rPr>
            </w:pPr>
          </w:p>
        </w:tc>
        <w:tc>
          <w:tcPr>
            <w:tcW w:w="1500" w:type="pct"/>
            <w:shd w:val="clear" w:color="auto" w:fill="auto"/>
          </w:tcPr>
          <w:p w:rsidR="004E3D97" w:rsidRPr="00942155" w:rsidRDefault="004E3D97" w:rsidP="006360F8">
            <w:pPr>
              <w:rPr>
                <w:rFonts w:ascii="Tahoma" w:hAnsi="Tahoma" w:cs="Tahoma"/>
                <w:color w:val="0033CC"/>
                <w:szCs w:val="22"/>
              </w:rPr>
            </w:pPr>
          </w:p>
        </w:tc>
        <w:tc>
          <w:tcPr>
            <w:tcW w:w="1162" w:type="pct"/>
            <w:shd w:val="clear" w:color="auto" w:fill="auto"/>
          </w:tcPr>
          <w:p w:rsidR="004E3D97" w:rsidRPr="00942155" w:rsidRDefault="004E3D97" w:rsidP="006360F8">
            <w:pPr>
              <w:rPr>
                <w:rFonts w:ascii="Tahoma" w:hAnsi="Tahoma" w:cs="Tahoma"/>
                <w:color w:val="0033CC"/>
                <w:szCs w:val="22"/>
              </w:rPr>
            </w:pPr>
          </w:p>
        </w:tc>
      </w:tr>
      <w:tr w:rsidR="004E3D97" w:rsidRPr="00147D9D" w:rsidTr="006360F8">
        <w:trPr>
          <w:jc w:val="center"/>
        </w:trPr>
        <w:tc>
          <w:tcPr>
            <w:tcW w:w="2338" w:type="pct"/>
            <w:shd w:val="clear" w:color="auto" w:fill="auto"/>
          </w:tcPr>
          <w:p w:rsidR="004E3D97" w:rsidRPr="00942155" w:rsidRDefault="004E3D97" w:rsidP="006360F8">
            <w:pPr>
              <w:jc w:val="center"/>
              <w:rPr>
                <w:rFonts w:ascii="Tahoma" w:hAnsi="Tahoma" w:cs="Tahoma"/>
                <w:szCs w:val="22"/>
              </w:rPr>
            </w:pPr>
          </w:p>
        </w:tc>
        <w:tc>
          <w:tcPr>
            <w:tcW w:w="1500" w:type="pct"/>
            <w:shd w:val="clear" w:color="auto" w:fill="auto"/>
          </w:tcPr>
          <w:p w:rsidR="004E3D97" w:rsidRPr="00942155" w:rsidRDefault="004E3D97" w:rsidP="006360F8">
            <w:pPr>
              <w:rPr>
                <w:rFonts w:ascii="Tahoma" w:hAnsi="Tahoma" w:cs="Tahoma"/>
                <w:szCs w:val="22"/>
              </w:rPr>
            </w:pPr>
          </w:p>
        </w:tc>
        <w:tc>
          <w:tcPr>
            <w:tcW w:w="1162" w:type="pct"/>
            <w:shd w:val="clear" w:color="auto" w:fill="auto"/>
          </w:tcPr>
          <w:p w:rsidR="004E3D97" w:rsidRPr="00942155" w:rsidRDefault="004E3D97" w:rsidP="006360F8">
            <w:pPr>
              <w:rPr>
                <w:rFonts w:ascii="Tahoma" w:hAnsi="Tahoma" w:cs="Tahoma"/>
                <w:szCs w:val="22"/>
              </w:rPr>
            </w:pPr>
          </w:p>
        </w:tc>
      </w:tr>
    </w:tbl>
    <w:p w:rsidR="004E3D97" w:rsidRPr="00E85B5F" w:rsidRDefault="004E3D97" w:rsidP="004E3D97">
      <w:pPr>
        <w:rPr>
          <w:rFonts w:ascii="Tahoma" w:hAnsi="Tahoma" w:cs="Tahoma"/>
          <w:b/>
          <w:color w:val="0033CC"/>
          <w:sz w:val="16"/>
        </w:rPr>
      </w:pPr>
      <w:r>
        <w:rPr>
          <w:rFonts w:ascii="Tahoma" w:hAnsi="Tahoma" w:cs="Tahoma"/>
          <w:b/>
          <w:color w:val="0033CC"/>
          <w:sz w:val="16"/>
        </w:rPr>
        <w:t xml:space="preserve">          </w:t>
      </w:r>
      <w:r w:rsidRPr="00E85B5F">
        <w:rPr>
          <w:rFonts w:ascii="Tahoma" w:hAnsi="Tahoma" w:cs="Tahoma"/>
          <w:b/>
          <w:color w:val="0033CC"/>
          <w:sz w:val="16"/>
        </w:rPr>
        <w:t>El etiquetado debe cumplir con la norma INEN 2288.</w:t>
      </w:r>
    </w:p>
    <w:p w:rsidR="004E3D97" w:rsidRPr="00147D9D" w:rsidRDefault="004E3D97" w:rsidP="004E3D97">
      <w:pPr>
        <w:rPr>
          <w:rFonts w:ascii="Tahoma" w:hAnsi="Tahoma" w:cs="Tahoma"/>
        </w:rPr>
      </w:pPr>
      <w:r>
        <w:rPr>
          <w:rFonts w:ascii="Tahoma" w:hAnsi="Tahoma" w:cs="Tahoma"/>
        </w:rPr>
        <w:t xml:space="preserve">        </w:t>
      </w:r>
      <w:r w:rsidRPr="00BE5258">
        <w:rPr>
          <w:rFonts w:ascii="Tahoma" w:hAnsi="Tahoma" w:cs="Tahoma"/>
          <w:b/>
          <w:color w:val="0033CC"/>
          <w:sz w:val="16"/>
        </w:rPr>
        <w:t xml:space="preserve">Adjunta: </w:t>
      </w:r>
      <w:proofErr w:type="spellStart"/>
      <w:r w:rsidRPr="00BE5258">
        <w:rPr>
          <w:rFonts w:ascii="Tahoma" w:hAnsi="Tahoma" w:cs="Tahoma"/>
          <w:b/>
          <w:color w:val="0033CC"/>
          <w:sz w:val="16"/>
        </w:rPr>
        <w:t>Layout</w:t>
      </w:r>
      <w:proofErr w:type="spellEnd"/>
      <w:r w:rsidRPr="00BE5258">
        <w:rPr>
          <w:rFonts w:ascii="Tahoma" w:hAnsi="Tahoma" w:cs="Tahoma"/>
          <w:b/>
          <w:color w:val="0033CC"/>
          <w:sz w:val="16"/>
        </w:rPr>
        <w:t xml:space="preserve"> de procesos y de distribución de equipos</w:t>
      </w:r>
    </w:p>
    <w:p w:rsidR="004E3D97" w:rsidRPr="00147D9D" w:rsidRDefault="004E3D97" w:rsidP="004E3D97">
      <w:pPr>
        <w:rPr>
          <w:rFonts w:ascii="Tahoma" w:hAnsi="Tahoma" w:cs="Tahoma"/>
        </w:rPr>
      </w:pPr>
    </w:p>
    <w:p w:rsidR="004E3D97" w:rsidRPr="009B3740" w:rsidRDefault="004E3D97" w:rsidP="004E3D97">
      <w:pPr>
        <w:rPr>
          <w:rFonts w:ascii="Tahoma" w:hAnsi="Tahoma" w:cs="Tahoma"/>
          <w:b/>
        </w:rPr>
      </w:pPr>
      <w:r w:rsidRPr="009B3740">
        <w:rPr>
          <w:rFonts w:ascii="Tahoma" w:hAnsi="Tahoma" w:cs="Tahoma"/>
          <w:b/>
        </w:rPr>
        <w:t xml:space="preserve">NOTA:   </w:t>
      </w:r>
    </w:p>
    <w:p w:rsidR="004E3D97" w:rsidRDefault="004E3D97" w:rsidP="004E3D97">
      <w:pPr>
        <w:autoSpaceDE w:val="0"/>
        <w:autoSpaceDN w:val="0"/>
        <w:adjustRightInd w:val="0"/>
        <w:jc w:val="both"/>
        <w:rPr>
          <w:rFonts w:ascii="Tahoma" w:hAnsi="Tahoma" w:cs="Tahoma"/>
          <w:sz w:val="18"/>
        </w:rPr>
      </w:pPr>
      <w:r w:rsidRPr="007C6253">
        <w:rPr>
          <w:rFonts w:ascii="Tahoma" w:hAnsi="Tahoma" w:cs="Tahoma"/>
          <w:sz w:val="18"/>
        </w:rPr>
        <w:t xml:space="preserve">- </w:t>
      </w:r>
      <w:r>
        <w:rPr>
          <w:rStyle w:val="Refdenotaalpie"/>
          <w:rFonts w:ascii="Tahoma" w:hAnsi="Tahoma" w:cs="Tahoma"/>
          <w:sz w:val="18"/>
        </w:rPr>
        <w:footnoteReference w:id="3"/>
      </w:r>
      <w:r w:rsidRPr="000D194F">
        <w:rPr>
          <w:rFonts w:ascii="Tahoma" w:hAnsi="Tahoma" w:cs="Tahoma"/>
          <w:b/>
          <w:sz w:val="18"/>
        </w:rPr>
        <w:t xml:space="preserve"> </w:t>
      </w:r>
      <w:r w:rsidRPr="00B51743">
        <w:rPr>
          <w:rFonts w:ascii="Tahoma" w:hAnsi="Tahoma" w:cs="Tahoma"/>
          <w:b/>
          <w:sz w:val="18"/>
        </w:rPr>
        <w:t>Artículo 51.- Diluciones acuosas.-</w:t>
      </w:r>
      <w:r w:rsidRPr="00B51743">
        <w:rPr>
          <w:rFonts w:ascii="Tahoma" w:hAnsi="Tahoma" w:cs="Tahoma"/>
          <w:sz w:val="18"/>
        </w:rPr>
        <w:t xml:space="preserve"> Las diluciones acuosas de ácidos, bases y oxidantes, en concentraciones</w:t>
      </w:r>
      <w:r>
        <w:rPr>
          <w:rFonts w:ascii="Tahoma" w:hAnsi="Tahoma" w:cs="Tahoma"/>
          <w:sz w:val="18"/>
        </w:rPr>
        <w:t xml:space="preserve"> </w:t>
      </w:r>
      <w:r w:rsidRPr="00B51743">
        <w:rPr>
          <w:rFonts w:ascii="Tahoma" w:hAnsi="Tahoma" w:cs="Tahoma"/>
          <w:sz w:val="18"/>
        </w:rPr>
        <w:t>menores o iguales a 6 Normal (6N) deberán ser descritas en las etiquetas de los envases y no serán controladas.</w:t>
      </w:r>
    </w:p>
    <w:p w:rsidR="004E3D97" w:rsidRPr="00B51743" w:rsidRDefault="004E3D97" w:rsidP="004E3D97">
      <w:pPr>
        <w:autoSpaceDE w:val="0"/>
        <w:autoSpaceDN w:val="0"/>
        <w:adjustRightInd w:val="0"/>
        <w:jc w:val="both"/>
        <w:rPr>
          <w:rFonts w:ascii="Tahoma" w:hAnsi="Tahoma" w:cs="Tahoma"/>
          <w:sz w:val="18"/>
        </w:rPr>
      </w:pPr>
    </w:p>
    <w:p w:rsidR="004E3D97" w:rsidRDefault="004E3D97" w:rsidP="004E3D97">
      <w:pPr>
        <w:autoSpaceDE w:val="0"/>
        <w:autoSpaceDN w:val="0"/>
        <w:adjustRightInd w:val="0"/>
        <w:jc w:val="both"/>
        <w:rPr>
          <w:rFonts w:ascii="Tahoma" w:hAnsi="Tahoma" w:cs="Tahoma"/>
          <w:sz w:val="18"/>
        </w:rPr>
      </w:pPr>
      <w:r w:rsidRPr="007C6253">
        <w:rPr>
          <w:rFonts w:ascii="Tahoma" w:hAnsi="Tahoma" w:cs="Tahoma"/>
          <w:sz w:val="18"/>
        </w:rPr>
        <w:t xml:space="preserve">- </w:t>
      </w:r>
      <w:r w:rsidRPr="00B51743">
        <w:rPr>
          <w:rFonts w:ascii="Tahoma" w:hAnsi="Tahoma" w:cs="Tahoma"/>
          <w:b/>
          <w:sz w:val="18"/>
        </w:rPr>
        <w:t>Disposición General Octava.-</w:t>
      </w:r>
      <w:r w:rsidRPr="00B51743">
        <w:rPr>
          <w:rFonts w:ascii="Tahoma" w:hAnsi="Tahoma" w:cs="Tahoma"/>
          <w:sz w:val="18"/>
        </w:rPr>
        <w:t xml:space="preserve"> Serán objeto de regulación y control los siguientes productos, mezclas y sustancias químicas:</w:t>
      </w:r>
    </w:p>
    <w:p w:rsidR="004E3D97" w:rsidRPr="00B51743" w:rsidRDefault="004E3D97" w:rsidP="004E3D97">
      <w:pPr>
        <w:autoSpaceDE w:val="0"/>
        <w:autoSpaceDN w:val="0"/>
        <w:adjustRightInd w:val="0"/>
        <w:jc w:val="both"/>
        <w:rPr>
          <w:rFonts w:ascii="Tahoma" w:hAnsi="Tahoma" w:cs="Tahoma"/>
          <w:sz w:val="18"/>
        </w:rPr>
      </w:pPr>
    </w:p>
    <w:p w:rsidR="004E3D97" w:rsidRDefault="004E3D97" w:rsidP="004E3D97">
      <w:pPr>
        <w:autoSpaceDE w:val="0"/>
        <w:autoSpaceDN w:val="0"/>
        <w:adjustRightInd w:val="0"/>
        <w:jc w:val="both"/>
        <w:rPr>
          <w:rFonts w:ascii="Tahoma" w:hAnsi="Tahoma" w:cs="Tahoma"/>
          <w:sz w:val="18"/>
        </w:rPr>
      </w:pPr>
      <w:r>
        <w:rPr>
          <w:rFonts w:ascii="Tahoma" w:hAnsi="Tahoma" w:cs="Tahoma"/>
          <w:sz w:val="18"/>
        </w:rPr>
        <w:t xml:space="preserve">a) </w:t>
      </w:r>
      <w:r w:rsidRPr="00B51743">
        <w:rPr>
          <w:rFonts w:ascii="Tahoma" w:hAnsi="Tahoma" w:cs="Tahoma"/>
          <w:sz w:val="18"/>
        </w:rPr>
        <w:t>Los productos químicos terminados que contengan una s</w:t>
      </w:r>
      <w:r>
        <w:rPr>
          <w:rFonts w:ascii="Tahoma" w:hAnsi="Tahoma" w:cs="Tahoma"/>
          <w:sz w:val="18"/>
        </w:rPr>
        <w:t>ustancia catalogada sujeta a fi</w:t>
      </w:r>
      <w:r w:rsidRPr="00B51743">
        <w:rPr>
          <w:rFonts w:ascii="Tahoma" w:hAnsi="Tahoma" w:cs="Tahoma"/>
          <w:sz w:val="18"/>
        </w:rPr>
        <w:t>scalización en una cantidad</w:t>
      </w:r>
      <w:r>
        <w:rPr>
          <w:rFonts w:ascii="Tahoma" w:hAnsi="Tahoma" w:cs="Tahoma"/>
          <w:sz w:val="18"/>
        </w:rPr>
        <w:t xml:space="preserve"> </w:t>
      </w:r>
      <w:r w:rsidRPr="00B51743">
        <w:rPr>
          <w:rFonts w:ascii="Tahoma" w:hAnsi="Tahoma" w:cs="Tahoma"/>
          <w:sz w:val="18"/>
        </w:rPr>
        <w:t>igual o superior al 85%, siempre y cuando la sustancia catalogada pueda ser separada y mantengan su identidad</w:t>
      </w:r>
      <w:r>
        <w:rPr>
          <w:rFonts w:ascii="Tahoma" w:hAnsi="Tahoma" w:cs="Tahoma"/>
          <w:sz w:val="18"/>
        </w:rPr>
        <w:t xml:space="preserve"> </w:t>
      </w:r>
      <w:r w:rsidRPr="00B51743">
        <w:rPr>
          <w:rFonts w:ascii="Tahoma" w:hAnsi="Tahoma" w:cs="Tahoma"/>
          <w:sz w:val="18"/>
        </w:rPr>
        <w:t>química;</w:t>
      </w:r>
    </w:p>
    <w:p w:rsidR="004E3D97" w:rsidRPr="00B51743" w:rsidRDefault="004E3D97" w:rsidP="004E3D97">
      <w:pPr>
        <w:autoSpaceDE w:val="0"/>
        <w:autoSpaceDN w:val="0"/>
        <w:adjustRightInd w:val="0"/>
        <w:ind w:left="720"/>
        <w:jc w:val="both"/>
        <w:rPr>
          <w:rFonts w:ascii="Tahoma" w:hAnsi="Tahoma" w:cs="Tahoma"/>
          <w:sz w:val="18"/>
        </w:rPr>
      </w:pPr>
    </w:p>
    <w:p w:rsidR="004E3D97" w:rsidRPr="00B51743" w:rsidRDefault="004E3D97" w:rsidP="004E3D97">
      <w:pPr>
        <w:autoSpaceDE w:val="0"/>
        <w:autoSpaceDN w:val="0"/>
        <w:adjustRightInd w:val="0"/>
        <w:jc w:val="both"/>
        <w:rPr>
          <w:rFonts w:ascii="Tahoma" w:hAnsi="Tahoma" w:cs="Tahoma"/>
          <w:sz w:val="18"/>
        </w:rPr>
      </w:pPr>
      <w:r w:rsidRPr="00B51743">
        <w:rPr>
          <w:rFonts w:ascii="Tahoma" w:hAnsi="Tahoma" w:cs="Tahoma"/>
          <w:sz w:val="18"/>
        </w:rPr>
        <w:t>b) Las mezclas de solventes cuya suma de las sust</w:t>
      </w:r>
      <w:r>
        <w:rPr>
          <w:rFonts w:ascii="Tahoma" w:hAnsi="Tahoma" w:cs="Tahoma"/>
          <w:sz w:val="18"/>
        </w:rPr>
        <w:t>ancias catalogadas sujetas a fi</w:t>
      </w:r>
      <w:r w:rsidRPr="00B51743">
        <w:rPr>
          <w:rFonts w:ascii="Tahoma" w:hAnsi="Tahoma" w:cs="Tahoma"/>
          <w:sz w:val="18"/>
        </w:rPr>
        <w:t>s</w:t>
      </w:r>
      <w:r>
        <w:rPr>
          <w:rFonts w:ascii="Tahoma" w:hAnsi="Tahoma" w:cs="Tahoma"/>
          <w:sz w:val="18"/>
        </w:rPr>
        <w:t xml:space="preserve">calización sea igual o superior </w:t>
      </w:r>
      <w:r w:rsidRPr="00B51743">
        <w:rPr>
          <w:rFonts w:ascii="Tahoma" w:hAnsi="Tahoma" w:cs="Tahoma"/>
          <w:sz w:val="18"/>
        </w:rPr>
        <w:t>al 85%, que puedan ser fácilmente separadas y que mantengan su identidad química;</w:t>
      </w:r>
    </w:p>
    <w:p w:rsidR="004E3D97" w:rsidRPr="00B51743" w:rsidRDefault="004E3D97" w:rsidP="004E3D97">
      <w:pPr>
        <w:autoSpaceDE w:val="0"/>
        <w:autoSpaceDN w:val="0"/>
        <w:adjustRightInd w:val="0"/>
        <w:jc w:val="both"/>
        <w:rPr>
          <w:rFonts w:ascii="Tahoma" w:hAnsi="Tahoma" w:cs="Tahoma"/>
          <w:sz w:val="18"/>
        </w:rPr>
      </w:pPr>
    </w:p>
    <w:p w:rsidR="004E3D97" w:rsidRPr="00B51743" w:rsidRDefault="004E3D97" w:rsidP="004E3D97">
      <w:pPr>
        <w:autoSpaceDE w:val="0"/>
        <w:autoSpaceDN w:val="0"/>
        <w:adjustRightInd w:val="0"/>
        <w:jc w:val="both"/>
        <w:rPr>
          <w:rFonts w:ascii="Tahoma" w:hAnsi="Tahoma" w:cs="Tahoma"/>
          <w:sz w:val="18"/>
        </w:rPr>
      </w:pPr>
      <w:r w:rsidRPr="00B51743">
        <w:rPr>
          <w:rFonts w:ascii="Tahoma" w:hAnsi="Tahoma" w:cs="Tahoma"/>
          <w:sz w:val="18"/>
        </w:rPr>
        <w:t>c) L</w:t>
      </w:r>
      <w:r>
        <w:rPr>
          <w:rFonts w:ascii="Tahoma" w:hAnsi="Tahoma" w:cs="Tahoma"/>
          <w:sz w:val="18"/>
        </w:rPr>
        <w:t>as sustancias químicas específi</w:t>
      </w:r>
      <w:r w:rsidRPr="00B51743">
        <w:rPr>
          <w:rFonts w:ascii="Tahoma" w:hAnsi="Tahoma" w:cs="Tahoma"/>
          <w:sz w:val="18"/>
        </w:rPr>
        <w:t>cas empleadas como reactivos de laboratorio en presentaciones comerciales de</w:t>
      </w:r>
      <w:r>
        <w:rPr>
          <w:rFonts w:ascii="Tahoma" w:hAnsi="Tahoma" w:cs="Tahoma"/>
          <w:sz w:val="18"/>
        </w:rPr>
        <w:t xml:space="preserve"> </w:t>
      </w:r>
      <w:r w:rsidRPr="00B51743">
        <w:rPr>
          <w:rFonts w:ascii="Tahoma" w:hAnsi="Tahoma" w:cs="Tahoma"/>
          <w:sz w:val="18"/>
        </w:rPr>
        <w:t xml:space="preserve">más de 100 gramos; </w:t>
      </w:r>
    </w:p>
    <w:p w:rsidR="004E3D97" w:rsidRPr="00B51743" w:rsidRDefault="004E3D97" w:rsidP="004E3D97">
      <w:pPr>
        <w:autoSpaceDE w:val="0"/>
        <w:autoSpaceDN w:val="0"/>
        <w:adjustRightInd w:val="0"/>
        <w:jc w:val="both"/>
        <w:rPr>
          <w:rFonts w:ascii="Tahoma" w:hAnsi="Tahoma" w:cs="Tahoma"/>
          <w:sz w:val="18"/>
        </w:rPr>
      </w:pPr>
    </w:p>
    <w:p w:rsidR="004E3D97" w:rsidRPr="00B51743" w:rsidRDefault="004E3D97" w:rsidP="004E3D97">
      <w:pPr>
        <w:autoSpaceDE w:val="0"/>
        <w:autoSpaceDN w:val="0"/>
        <w:adjustRightInd w:val="0"/>
        <w:jc w:val="both"/>
        <w:rPr>
          <w:rFonts w:ascii="Tahoma" w:hAnsi="Tahoma" w:cs="Tahoma"/>
          <w:sz w:val="18"/>
        </w:rPr>
      </w:pPr>
      <w:r w:rsidRPr="00B51743">
        <w:rPr>
          <w:rFonts w:ascii="Tahoma" w:hAnsi="Tahoma" w:cs="Tahoma"/>
          <w:sz w:val="18"/>
        </w:rPr>
        <w:t>d) La acetona o acetato de etilo empleado como cosméticos, en presentaciones comerciales superiores a 100 mililitros; y,</w:t>
      </w:r>
    </w:p>
    <w:p w:rsidR="004E3D97" w:rsidRDefault="004E3D97" w:rsidP="004E3D97">
      <w:pPr>
        <w:autoSpaceDE w:val="0"/>
        <w:autoSpaceDN w:val="0"/>
        <w:adjustRightInd w:val="0"/>
        <w:jc w:val="both"/>
        <w:rPr>
          <w:rFonts w:ascii="Tahoma" w:hAnsi="Tahoma" w:cs="Tahoma"/>
          <w:sz w:val="18"/>
        </w:rPr>
      </w:pPr>
    </w:p>
    <w:p w:rsidR="004E3D97" w:rsidRDefault="004E3D97" w:rsidP="004E3D97">
      <w:pPr>
        <w:autoSpaceDE w:val="0"/>
        <w:autoSpaceDN w:val="0"/>
        <w:adjustRightInd w:val="0"/>
        <w:jc w:val="both"/>
        <w:rPr>
          <w:rFonts w:ascii="Tahoma" w:hAnsi="Tahoma" w:cs="Tahoma"/>
          <w:sz w:val="18"/>
        </w:rPr>
      </w:pPr>
      <w:r>
        <w:rPr>
          <w:rFonts w:ascii="Tahoma" w:hAnsi="Tahoma" w:cs="Tahoma"/>
          <w:sz w:val="18"/>
        </w:rPr>
        <w:t>e) El Éter de Petróleo identifi</w:t>
      </w:r>
      <w:r w:rsidRPr="00B51743">
        <w:rPr>
          <w:rFonts w:ascii="Tahoma" w:hAnsi="Tahoma" w:cs="Tahoma"/>
          <w:sz w:val="18"/>
        </w:rPr>
        <w:t>cado con los números CAS 8032-32-4 y 64475-85-0.</w:t>
      </w:r>
    </w:p>
    <w:p w:rsidR="004E3D97" w:rsidRDefault="004E3D97" w:rsidP="004E3D97">
      <w:pPr>
        <w:autoSpaceDE w:val="0"/>
        <w:autoSpaceDN w:val="0"/>
        <w:adjustRightInd w:val="0"/>
        <w:jc w:val="both"/>
        <w:rPr>
          <w:rFonts w:ascii="Tahoma" w:hAnsi="Tahoma" w:cs="Tahoma"/>
        </w:rPr>
      </w:pPr>
    </w:p>
    <w:p w:rsidR="004E3D97" w:rsidRPr="00BE5258" w:rsidRDefault="004E3D97" w:rsidP="004E3D97">
      <w:pPr>
        <w:jc w:val="both"/>
        <w:rPr>
          <w:rFonts w:ascii="Tahoma" w:hAnsi="Tahoma" w:cs="Tahoma"/>
          <w:sz w:val="8"/>
        </w:rPr>
      </w:pPr>
    </w:p>
    <w:p w:rsidR="004E3D97" w:rsidRPr="00445D1C" w:rsidRDefault="004E3D97" w:rsidP="004E3D97">
      <w:pPr>
        <w:jc w:val="both"/>
        <w:rPr>
          <w:rFonts w:ascii="Tahoma" w:hAnsi="Tahoma" w:cs="Tahoma"/>
          <w:color w:val="000000"/>
          <w:sz w:val="22"/>
          <w:szCs w:val="18"/>
          <w:lang w:val="es-EC" w:eastAsia="es-EC"/>
        </w:rPr>
      </w:pPr>
      <w:r w:rsidRPr="00445D1C">
        <w:rPr>
          <w:rFonts w:ascii="Tahoma" w:hAnsi="Tahoma" w:cs="Tahoma"/>
          <w:color w:val="000000"/>
          <w:sz w:val="22"/>
          <w:szCs w:val="18"/>
          <w:lang w:val="es-EC" w:eastAsia="es-EC"/>
        </w:rPr>
        <w:lastRenderedPageBreak/>
        <w:t>Doy fe y certifico que la información presentada es verdadera, y puede ser verificada o validada por parte del Ministerio del Interior.</w:t>
      </w:r>
    </w:p>
    <w:p w:rsidR="004E3D97" w:rsidRPr="00445D1C" w:rsidRDefault="004E3D97" w:rsidP="004E3D97">
      <w:pPr>
        <w:jc w:val="both"/>
        <w:rPr>
          <w:rFonts w:ascii="Tahoma" w:hAnsi="Tahoma" w:cs="Tahoma"/>
          <w:color w:val="000000"/>
          <w:sz w:val="22"/>
          <w:szCs w:val="18"/>
          <w:lang w:val="es-EC" w:eastAsia="es-EC"/>
        </w:rPr>
      </w:pPr>
    </w:p>
    <w:p w:rsidR="004E3D97" w:rsidRPr="009B687C" w:rsidRDefault="004E3D97" w:rsidP="004E3D97">
      <w:pPr>
        <w:rPr>
          <w:rFonts w:ascii="Tahoma" w:hAnsi="Tahoma" w:cs="Tahoma"/>
          <w:lang w:val="es-EC"/>
        </w:rPr>
      </w:pPr>
    </w:p>
    <w:p w:rsidR="004E3D97" w:rsidRPr="00445D1C" w:rsidRDefault="004E3D97" w:rsidP="004E3D97">
      <w:pPr>
        <w:rPr>
          <w:rFonts w:ascii="Tahoma" w:hAnsi="Tahoma" w:cs="Tahoma"/>
          <w:sz w:val="22"/>
        </w:rPr>
      </w:pPr>
      <w:r w:rsidRPr="00445D1C">
        <w:rPr>
          <w:rFonts w:ascii="Tahoma" w:hAnsi="Tahoma" w:cs="Tahoma"/>
          <w:sz w:val="22"/>
        </w:rPr>
        <w:t xml:space="preserve">Atentamente, </w:t>
      </w:r>
    </w:p>
    <w:p w:rsidR="004E3D97" w:rsidRDefault="004E3D97" w:rsidP="004E3D97">
      <w:pPr>
        <w:rPr>
          <w:rFonts w:ascii="Tahoma" w:hAnsi="Tahoma" w:cs="Tahoma"/>
        </w:rPr>
      </w:pPr>
    </w:p>
    <w:p w:rsidR="004E3D97" w:rsidRDefault="004E3D97" w:rsidP="004E3D97">
      <w:pPr>
        <w:rPr>
          <w:rFonts w:ascii="Tahoma" w:hAnsi="Tahoma" w:cs="Tahoma"/>
        </w:rPr>
      </w:pPr>
    </w:p>
    <w:p w:rsidR="004E3D97" w:rsidRPr="00677A59" w:rsidRDefault="004E3D97" w:rsidP="004E3D97">
      <w:pPr>
        <w:rPr>
          <w:rFonts w:ascii="Tahoma" w:hAnsi="Tahoma" w:cs="Tahoma"/>
        </w:rPr>
      </w:pPr>
    </w:p>
    <w:p w:rsidR="004E3D97" w:rsidRPr="00445D1C" w:rsidRDefault="004E3D97" w:rsidP="004E3D97">
      <w:pPr>
        <w:tabs>
          <w:tab w:val="center" w:pos="4419"/>
        </w:tabs>
        <w:ind w:firstLine="708"/>
        <w:jc w:val="center"/>
        <w:rPr>
          <w:rFonts w:ascii="Tahoma" w:hAnsi="Tahoma" w:cs="Tahoma"/>
          <w:b/>
        </w:rPr>
      </w:pPr>
      <w:r w:rsidRPr="00445D1C">
        <w:rPr>
          <w:noProof/>
          <w:lang w:val="es-EC" w:eastAsia="es-EC"/>
        </w:rPr>
        <mc:AlternateContent>
          <mc:Choice Requires="wps">
            <w:drawing>
              <wp:anchor distT="4294967295" distB="4294967295" distL="114300" distR="114300" simplePos="0" relativeHeight="251659264" behindDoc="0" locked="0" layoutInCell="1" allowOverlap="1" wp14:anchorId="48B97F79" wp14:editId="0F5C0E2A">
                <wp:simplePos x="0" y="0"/>
                <wp:positionH relativeFrom="column">
                  <wp:posOffset>1520190</wp:posOffset>
                </wp:positionH>
                <wp:positionV relativeFrom="paragraph">
                  <wp:posOffset>12699</wp:posOffset>
                </wp:positionV>
                <wp:extent cx="2518410" cy="0"/>
                <wp:effectExtent l="0" t="0" r="34290"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5400144" id="Conector recto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">
                <o:lock v:ext="edit" shapetype="f"/>
              </v:line>
            </w:pict>
          </mc:Fallback>
        </mc:AlternateContent>
      </w:r>
      <w:r w:rsidRPr="00445D1C">
        <w:rPr>
          <w:rFonts w:ascii="Tahoma" w:hAnsi="Tahoma" w:cs="Tahoma"/>
          <w:b/>
        </w:rPr>
        <w:t>f)    Persona Natural o Representante Legal</w:t>
      </w:r>
    </w:p>
    <w:p w:rsidR="004E3D97" w:rsidRPr="00445D1C" w:rsidRDefault="004E3D97" w:rsidP="004E3D97">
      <w:pPr>
        <w:tabs>
          <w:tab w:val="center" w:pos="4419"/>
        </w:tabs>
        <w:rPr>
          <w:rFonts w:ascii="Tahoma" w:hAnsi="Tahoma" w:cs="Tahoma"/>
          <w:b/>
        </w:rPr>
      </w:pPr>
      <w:r w:rsidRPr="00445D1C">
        <w:rPr>
          <w:rFonts w:ascii="Tahoma" w:hAnsi="Tahoma" w:cs="Tahoma"/>
          <w:b/>
        </w:rPr>
        <w:t xml:space="preserve">                                </w:t>
      </w:r>
      <w:r>
        <w:rPr>
          <w:rFonts w:ascii="Tahoma" w:hAnsi="Tahoma" w:cs="Tahoma"/>
          <w:b/>
        </w:rPr>
        <w:t xml:space="preserve">         </w:t>
      </w:r>
      <w:r w:rsidRPr="00445D1C">
        <w:rPr>
          <w:rFonts w:ascii="Tahoma" w:hAnsi="Tahoma" w:cs="Tahoma"/>
          <w:b/>
        </w:rPr>
        <w:t xml:space="preserve">  </w:t>
      </w:r>
      <w:r>
        <w:rPr>
          <w:rFonts w:ascii="Tahoma" w:hAnsi="Tahoma" w:cs="Tahoma"/>
          <w:b/>
        </w:rPr>
        <w:t xml:space="preserve"> </w:t>
      </w:r>
      <w:r w:rsidRPr="00445D1C">
        <w:rPr>
          <w:rFonts w:ascii="Tahoma" w:hAnsi="Tahoma" w:cs="Tahoma"/>
          <w:b/>
        </w:rPr>
        <w:t>Nombres y apellidos completos</w:t>
      </w:r>
    </w:p>
    <w:p w:rsidR="004E3D97" w:rsidRPr="00445D1C" w:rsidRDefault="004E3D97" w:rsidP="004E3D97">
      <w:pPr>
        <w:tabs>
          <w:tab w:val="center" w:pos="4419"/>
        </w:tabs>
        <w:jc w:val="both"/>
        <w:rPr>
          <w:rFonts w:ascii="Tahoma" w:hAnsi="Tahoma" w:cs="Tahoma"/>
          <w:b/>
        </w:rPr>
      </w:pPr>
      <w:r w:rsidRPr="00445D1C">
        <w:rPr>
          <w:rFonts w:ascii="Tahoma" w:hAnsi="Tahoma" w:cs="Tahoma"/>
          <w:b/>
        </w:rPr>
        <w:t xml:space="preserve">                                 </w:t>
      </w:r>
      <w:r>
        <w:rPr>
          <w:rFonts w:ascii="Tahoma" w:hAnsi="Tahoma" w:cs="Tahoma"/>
          <w:b/>
        </w:rPr>
        <w:t xml:space="preserve">         </w:t>
      </w:r>
      <w:r w:rsidRPr="00445D1C">
        <w:rPr>
          <w:rFonts w:ascii="Tahoma" w:hAnsi="Tahoma" w:cs="Tahoma"/>
          <w:b/>
        </w:rPr>
        <w:t xml:space="preserve"> </w:t>
      </w:r>
      <w:r>
        <w:rPr>
          <w:rFonts w:ascii="Tahoma" w:hAnsi="Tahoma" w:cs="Tahoma"/>
          <w:b/>
        </w:rPr>
        <w:t xml:space="preserve"> </w:t>
      </w:r>
      <w:r w:rsidRPr="00445D1C">
        <w:rPr>
          <w:rFonts w:ascii="Tahoma" w:hAnsi="Tahoma" w:cs="Tahoma"/>
          <w:b/>
        </w:rPr>
        <w:t>CC:</w:t>
      </w:r>
    </w:p>
    <w:p w:rsidR="004E3D97" w:rsidRPr="00445D1C" w:rsidRDefault="004E3D97" w:rsidP="004E3D97">
      <w:pPr>
        <w:tabs>
          <w:tab w:val="center" w:pos="4419"/>
        </w:tabs>
        <w:jc w:val="both"/>
        <w:rPr>
          <w:rFonts w:ascii="Tahoma" w:hAnsi="Tahoma" w:cs="Tahoma"/>
          <w:b/>
        </w:rPr>
      </w:pPr>
    </w:p>
    <w:p w:rsidR="004E3D97" w:rsidRDefault="004E3D97" w:rsidP="004E3D97">
      <w:pPr>
        <w:tabs>
          <w:tab w:val="center" w:pos="4419"/>
        </w:tabs>
        <w:rPr>
          <w:rFonts w:ascii="Tahoma" w:hAnsi="Tahoma" w:cs="Tahoma"/>
          <w:b/>
        </w:rPr>
      </w:pPr>
    </w:p>
    <w:p w:rsidR="004E3D97" w:rsidRDefault="004E3D97" w:rsidP="004E3D97">
      <w:pPr>
        <w:tabs>
          <w:tab w:val="center" w:pos="4419"/>
        </w:tabs>
        <w:rPr>
          <w:rFonts w:ascii="Tahoma" w:hAnsi="Tahoma" w:cs="Tahoma"/>
          <w:b/>
        </w:rPr>
      </w:pPr>
    </w:p>
    <w:p w:rsidR="004E3D97" w:rsidRPr="00445D1C" w:rsidRDefault="004E3D97" w:rsidP="004E3D97">
      <w:pPr>
        <w:tabs>
          <w:tab w:val="center" w:pos="4419"/>
        </w:tabs>
        <w:rPr>
          <w:rFonts w:ascii="Tahoma" w:hAnsi="Tahoma" w:cs="Tahoma"/>
          <w:b/>
        </w:rPr>
      </w:pPr>
    </w:p>
    <w:p w:rsidR="004E3D97" w:rsidRPr="00445D1C" w:rsidRDefault="004E3D97" w:rsidP="004E3D97">
      <w:pPr>
        <w:tabs>
          <w:tab w:val="center" w:pos="4419"/>
        </w:tabs>
        <w:rPr>
          <w:rFonts w:ascii="Tahoma" w:hAnsi="Tahoma" w:cs="Tahoma"/>
          <w:b/>
        </w:rPr>
      </w:pPr>
    </w:p>
    <w:p w:rsidR="004E3D97" w:rsidRPr="00445D1C" w:rsidRDefault="004E3D97" w:rsidP="004E3D97">
      <w:pPr>
        <w:tabs>
          <w:tab w:val="center" w:pos="4419"/>
        </w:tabs>
        <w:rPr>
          <w:rFonts w:ascii="Tahoma" w:hAnsi="Tahoma" w:cs="Tahoma"/>
          <w:b/>
        </w:rPr>
      </w:pPr>
      <w:r w:rsidRPr="00445D1C">
        <w:rPr>
          <w:rFonts w:ascii="Tahoma" w:hAnsi="Tahoma" w:cs="Tahoma"/>
          <w:b/>
        </w:rPr>
        <w:t xml:space="preserve">                          </w:t>
      </w:r>
      <w:r>
        <w:rPr>
          <w:rFonts w:ascii="Tahoma" w:hAnsi="Tahoma" w:cs="Tahoma"/>
          <w:b/>
        </w:rPr>
        <w:t xml:space="preserve">       </w:t>
      </w:r>
      <w:r w:rsidRPr="00445D1C">
        <w:rPr>
          <w:rFonts w:ascii="Tahoma" w:hAnsi="Tahoma" w:cs="Tahoma"/>
          <w:b/>
        </w:rPr>
        <w:t xml:space="preserve"> </w:t>
      </w:r>
      <w:r w:rsidRPr="00445D1C">
        <w:rPr>
          <w:noProof/>
          <w:lang w:val="es-EC" w:eastAsia="es-EC"/>
        </w:rPr>
        <mc:AlternateContent>
          <mc:Choice Requires="wps">
            <w:drawing>
              <wp:anchor distT="4294967295" distB="4294967295" distL="114300" distR="114300" simplePos="0" relativeHeight="251660288" behindDoc="0" locked="0" layoutInCell="1" allowOverlap="1" wp14:anchorId="5998267E" wp14:editId="3D098352">
                <wp:simplePos x="0" y="0"/>
                <wp:positionH relativeFrom="column">
                  <wp:posOffset>1520190</wp:posOffset>
                </wp:positionH>
                <wp:positionV relativeFrom="paragraph">
                  <wp:posOffset>12699</wp:posOffset>
                </wp:positionV>
                <wp:extent cx="2518410" cy="0"/>
                <wp:effectExtent l="0" t="0" r="34290"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6DAB528" id="Conector recto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">
                <o:lock v:ext="edit" shapetype="f"/>
              </v:line>
            </w:pict>
          </mc:Fallback>
        </mc:AlternateContent>
      </w:r>
      <w:r w:rsidRPr="00445D1C">
        <w:rPr>
          <w:rFonts w:ascii="Tahoma" w:hAnsi="Tahoma" w:cs="Tahoma"/>
          <w:b/>
        </w:rPr>
        <w:t>f)    Representante Técnico</w:t>
      </w:r>
    </w:p>
    <w:p w:rsidR="004E3D97" w:rsidRPr="00445D1C" w:rsidRDefault="004E3D97" w:rsidP="004E3D97">
      <w:pPr>
        <w:tabs>
          <w:tab w:val="center" w:pos="4419"/>
        </w:tabs>
        <w:rPr>
          <w:rFonts w:ascii="Tahoma" w:hAnsi="Tahoma" w:cs="Tahoma"/>
          <w:b/>
        </w:rPr>
      </w:pPr>
      <w:r w:rsidRPr="00445D1C">
        <w:rPr>
          <w:rFonts w:ascii="Tahoma" w:hAnsi="Tahoma" w:cs="Tahoma"/>
          <w:b/>
        </w:rPr>
        <w:t xml:space="preserve">                                  </w:t>
      </w:r>
      <w:r>
        <w:rPr>
          <w:rFonts w:ascii="Tahoma" w:hAnsi="Tahoma" w:cs="Tahoma"/>
          <w:b/>
        </w:rPr>
        <w:t xml:space="preserve">       </w:t>
      </w:r>
      <w:r w:rsidRPr="00445D1C">
        <w:rPr>
          <w:rFonts w:ascii="Tahoma" w:hAnsi="Tahoma" w:cs="Tahoma"/>
          <w:b/>
        </w:rPr>
        <w:t>Nombres y apellidos completos</w:t>
      </w:r>
    </w:p>
    <w:p w:rsidR="004E3D97" w:rsidRPr="00445D1C" w:rsidRDefault="004E3D97" w:rsidP="004E3D97">
      <w:pPr>
        <w:tabs>
          <w:tab w:val="center" w:pos="4419"/>
        </w:tabs>
        <w:jc w:val="both"/>
        <w:rPr>
          <w:rFonts w:ascii="Tahoma" w:hAnsi="Tahoma" w:cs="Tahoma"/>
          <w:b/>
        </w:rPr>
      </w:pPr>
      <w:r w:rsidRPr="00445D1C">
        <w:rPr>
          <w:rFonts w:ascii="Tahoma" w:hAnsi="Tahoma" w:cs="Tahoma"/>
          <w:b/>
        </w:rPr>
        <w:t xml:space="preserve">                                 </w:t>
      </w:r>
      <w:r>
        <w:rPr>
          <w:rFonts w:ascii="Tahoma" w:hAnsi="Tahoma" w:cs="Tahoma"/>
          <w:b/>
        </w:rPr>
        <w:t xml:space="preserve">        </w:t>
      </w:r>
      <w:r w:rsidRPr="00445D1C">
        <w:rPr>
          <w:rFonts w:ascii="Tahoma" w:hAnsi="Tahoma" w:cs="Tahoma"/>
          <w:b/>
        </w:rPr>
        <w:t>CC:</w:t>
      </w:r>
    </w:p>
    <w:p w:rsidR="00903A81" w:rsidRPr="000E055B" w:rsidRDefault="00903A81" w:rsidP="00903A81">
      <w:pPr>
        <w:tabs>
          <w:tab w:val="left" w:pos="-720"/>
          <w:tab w:val="left" w:pos="6345"/>
        </w:tabs>
        <w:suppressAutoHyphens/>
        <w:spacing w:after="200" w:line="276" w:lineRule="auto"/>
        <w:contextualSpacing/>
        <w:rPr>
          <w:rFonts w:ascii="Tahoma" w:hAnsi="Tahoma" w:cs="Tahoma"/>
          <w:b/>
          <w:spacing w:val="-3"/>
        </w:rPr>
      </w:pPr>
      <w:bookmarkStart w:id="0" w:name="_GoBack"/>
      <w:bookmarkEnd w:id="0"/>
    </w:p>
    <w:sectPr w:rsidR="00903A81" w:rsidRPr="000E055B"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B38" w:rsidRDefault="00CE7B38" w:rsidP="00604A04">
      <w:r>
        <w:separator/>
      </w:r>
    </w:p>
  </w:endnote>
  <w:endnote w:type="continuationSeparator" w:id="0">
    <w:p w:rsidR="00CE7B38" w:rsidRDefault="00CE7B38"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5B7D7C">
    <w:pPr>
      <w:pStyle w:val="Piedepgina"/>
    </w:pPr>
    <w:r>
      <w:rPr>
        <w:noProof/>
        <w:lang w:val="es-EC" w:eastAsia="es-EC"/>
      </w:rPr>
      <w:drawing>
        <wp:anchor distT="0" distB="0" distL="114300" distR="114300" simplePos="0" relativeHeight="251659264" behindDoc="0" locked="0" layoutInCell="1" allowOverlap="1">
          <wp:simplePos x="0" y="0"/>
          <wp:positionH relativeFrom="column">
            <wp:posOffset>-152400</wp:posOffset>
          </wp:positionH>
          <wp:positionV relativeFrom="paragraph">
            <wp:posOffset>-509905</wp:posOffset>
          </wp:positionV>
          <wp:extent cx="5686425" cy="5143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1435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B38" w:rsidRDefault="00CE7B38" w:rsidP="00604A04">
      <w:r>
        <w:separator/>
      </w:r>
    </w:p>
  </w:footnote>
  <w:footnote w:type="continuationSeparator" w:id="0">
    <w:p w:rsidR="00CE7B38" w:rsidRDefault="00CE7B38" w:rsidP="00604A04">
      <w:r>
        <w:continuationSeparator/>
      </w:r>
    </w:p>
  </w:footnote>
  <w:footnote w:id="1">
    <w:p w:rsidR="004E3D97" w:rsidRDefault="004E3D97" w:rsidP="004E3D97">
      <w:pPr>
        <w:pStyle w:val="Textonotapie"/>
        <w:rPr>
          <w:rFonts w:ascii="Tahoma" w:hAnsi="Tahoma" w:cs="Tahoma"/>
          <w:sz w:val="16"/>
          <w:szCs w:val="16"/>
        </w:rPr>
      </w:pPr>
      <w:r>
        <w:rPr>
          <w:rStyle w:val="Refdenotaalpie"/>
        </w:rPr>
        <w:footnoteRef/>
      </w:r>
      <w:r>
        <w:t xml:space="preserve"> </w:t>
      </w:r>
      <w:r w:rsidRPr="00895C65">
        <w:rPr>
          <w:rFonts w:ascii="Tahoma" w:hAnsi="Tahoma" w:cs="Tahoma"/>
          <w:sz w:val="16"/>
          <w:szCs w:val="16"/>
        </w:rPr>
        <w:t xml:space="preserve">Capacidad de diseño (CD): Es la máxima </w:t>
      </w:r>
      <w:r>
        <w:rPr>
          <w:rFonts w:ascii="Tahoma" w:hAnsi="Tahoma" w:cs="Tahoma"/>
          <w:sz w:val="16"/>
          <w:szCs w:val="16"/>
        </w:rPr>
        <w:t>capacidad</w:t>
      </w:r>
      <w:r w:rsidRPr="00895C65">
        <w:rPr>
          <w:rFonts w:ascii="Tahoma" w:hAnsi="Tahoma" w:cs="Tahoma"/>
          <w:sz w:val="16"/>
          <w:szCs w:val="16"/>
        </w:rPr>
        <w:t xml:space="preserve"> posible de producción para un proceso (o equipo), dados los diseños actuales de producto, mezclas, políticas de operación, fuerza laboral, instalaciones y equipo.    </w:t>
      </w:r>
    </w:p>
    <w:p w:rsidR="004E3D97" w:rsidRPr="00D50B43" w:rsidRDefault="004E3D97" w:rsidP="004E3D97">
      <w:pPr>
        <w:pStyle w:val="Textonotapie"/>
        <w:rPr>
          <w:lang w:val="es-EC"/>
        </w:rPr>
      </w:pPr>
    </w:p>
  </w:footnote>
  <w:footnote w:id="2">
    <w:p w:rsidR="004E3D97" w:rsidRDefault="004E3D97" w:rsidP="004E3D97">
      <w:pPr>
        <w:pStyle w:val="Textonotapie"/>
        <w:rPr>
          <w:rFonts w:ascii="Tahoma" w:hAnsi="Tahoma" w:cs="Tahoma"/>
          <w:sz w:val="16"/>
          <w:szCs w:val="16"/>
        </w:rPr>
      </w:pPr>
      <w:r>
        <w:rPr>
          <w:rStyle w:val="Refdenotaalpie"/>
        </w:rPr>
        <w:footnoteRef/>
      </w:r>
      <w:r>
        <w:t xml:space="preserve"> </w:t>
      </w:r>
      <w:r>
        <w:rPr>
          <w:rFonts w:ascii="Tahoma" w:hAnsi="Tahoma" w:cs="Tahoma"/>
          <w:sz w:val="16"/>
          <w:szCs w:val="16"/>
        </w:rPr>
        <w:t>Capacidad estimada (CE): Es la capacidad</w:t>
      </w:r>
      <w:r w:rsidRPr="00895C65">
        <w:rPr>
          <w:rFonts w:ascii="Tahoma" w:hAnsi="Tahoma" w:cs="Tahoma"/>
          <w:sz w:val="16"/>
          <w:szCs w:val="16"/>
        </w:rPr>
        <w:t xml:space="preserve"> de producción </w:t>
      </w:r>
      <w:r>
        <w:rPr>
          <w:rFonts w:ascii="Tahoma" w:hAnsi="Tahoma" w:cs="Tahoma"/>
          <w:sz w:val="16"/>
          <w:szCs w:val="16"/>
        </w:rPr>
        <w:t>estimada en</w:t>
      </w:r>
      <w:r w:rsidRPr="00895C65">
        <w:rPr>
          <w:rFonts w:ascii="Tahoma" w:hAnsi="Tahoma" w:cs="Tahoma"/>
          <w:sz w:val="16"/>
          <w:szCs w:val="16"/>
        </w:rPr>
        <w:t xml:space="preserve"> el proceso (o equipo) y, normalmente, es una función del tiempo ya que cambia constantemente. Se ve afectada por el uso y desgaste del equipo, desperdicios y re-trabajo, montaje limitado de maquinaría, ausentismo de empleados, programación deficiente y otros factores similares que contribuyen a disminuir las tasas reales de capacidad.</w:t>
      </w:r>
    </w:p>
    <w:p w:rsidR="004E3D97" w:rsidRPr="00D50B43" w:rsidRDefault="004E3D97" w:rsidP="004E3D97">
      <w:pPr>
        <w:pStyle w:val="Textonotapie"/>
        <w:rPr>
          <w:lang w:val="es-EC"/>
        </w:rPr>
      </w:pPr>
    </w:p>
  </w:footnote>
  <w:footnote w:id="3">
    <w:p w:rsidR="004E3D97" w:rsidRPr="00F820D5" w:rsidRDefault="004E3D97" w:rsidP="004E3D97">
      <w:pPr>
        <w:autoSpaceDE w:val="0"/>
        <w:autoSpaceDN w:val="0"/>
        <w:adjustRightInd w:val="0"/>
        <w:rPr>
          <w:rFonts w:ascii="Tahoma" w:hAnsi="Tahoma" w:cs="Tahoma"/>
          <w:sz w:val="4"/>
        </w:rPr>
      </w:pPr>
      <w:r>
        <w:rPr>
          <w:rStyle w:val="Refdenotaalpie"/>
        </w:rPr>
        <w:footnoteRef/>
      </w:r>
      <w:r>
        <w:t xml:space="preserve"> </w:t>
      </w:r>
      <w:r>
        <w:rPr>
          <w:rFonts w:ascii="Tahoma" w:hAnsi="Tahoma" w:cs="Tahoma"/>
          <w:bCs/>
          <w:sz w:val="18"/>
          <w:szCs w:val="18"/>
        </w:rPr>
        <w:t>Reglamento para el Control y Administración d</w:t>
      </w:r>
      <w:r w:rsidRPr="000B47AA">
        <w:rPr>
          <w:rFonts w:ascii="Tahoma" w:hAnsi="Tahoma" w:cs="Tahoma"/>
          <w:bCs/>
          <w:sz w:val="18"/>
          <w:szCs w:val="18"/>
        </w:rPr>
        <w:t xml:space="preserve">e </w:t>
      </w:r>
      <w:r>
        <w:rPr>
          <w:rFonts w:ascii="Tahoma" w:hAnsi="Tahoma" w:cs="Tahoma"/>
          <w:bCs/>
          <w:sz w:val="18"/>
          <w:szCs w:val="18"/>
        </w:rPr>
        <w:t>Sustancias Catalogadas Sujetas a</w:t>
      </w:r>
      <w:r w:rsidRPr="000B47AA">
        <w:rPr>
          <w:rFonts w:ascii="Tahoma" w:hAnsi="Tahoma" w:cs="Tahoma"/>
          <w:bCs/>
          <w:sz w:val="18"/>
          <w:szCs w:val="18"/>
        </w:rPr>
        <w:t xml:space="preserve"> Fiscalización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CE7B38">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859" w:tblpY="721"/>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909"/>
      <w:gridCol w:w="2714"/>
    </w:tblGrid>
    <w:tr w:rsidR="005B7D7C" w:rsidRPr="00A44951" w:rsidTr="005B7D7C">
      <w:trPr>
        <w:trHeight w:val="1124"/>
      </w:trPr>
      <w:tc>
        <w:tcPr>
          <w:tcW w:w="2453" w:type="dxa"/>
          <w:vMerge w:val="restart"/>
          <w:vAlign w:val="center"/>
        </w:tcPr>
        <w:p w:rsidR="005B7D7C" w:rsidRPr="00A44951" w:rsidRDefault="005B7D7C" w:rsidP="00916184">
          <w:pPr>
            <w:pStyle w:val="Encabezado"/>
            <w:rPr>
              <w:rFonts w:ascii="Tahoma" w:hAnsi="Tahoma" w:cs="Tahoma"/>
              <w:sz w:val="22"/>
              <w:szCs w:val="22"/>
            </w:rPr>
          </w:pPr>
          <w:r>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63.75pt" o:ole="">
                <v:imagedata r:id="rId1" o:title=""/>
              </v:shape>
              <o:OLEObject Type="Embed" ProgID="PBrush" ShapeID="_x0000_i1025" DrawAspect="Content" ObjectID="_1762777243" r:id="rId2"/>
            </w:object>
          </w:r>
        </w:p>
      </w:tc>
      <w:tc>
        <w:tcPr>
          <w:tcW w:w="3909" w:type="dxa"/>
          <w:vAlign w:val="center"/>
        </w:tcPr>
        <w:p w:rsidR="005B7D7C" w:rsidRPr="006A25F1" w:rsidRDefault="005B7D7C" w:rsidP="006A25F1">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5B7D7C" w:rsidRPr="001D3A03" w:rsidRDefault="005B7D7C" w:rsidP="008A139F">
          <w:pPr>
            <w:pStyle w:val="Encabezado"/>
            <w:jc w:val="center"/>
            <w:rPr>
              <w:rFonts w:ascii="Tahoma" w:hAnsi="Tahoma" w:cs="Tahoma"/>
              <w:b/>
              <w:sz w:val="22"/>
              <w:szCs w:val="22"/>
            </w:rPr>
          </w:pPr>
          <w:r>
            <w:rPr>
              <w:rFonts w:ascii="Tahoma" w:hAnsi="Tahoma" w:cs="Tahoma"/>
              <w:b/>
              <w:szCs w:val="22"/>
            </w:rPr>
            <w:t>F</w:t>
          </w:r>
          <w:r w:rsidR="001301F2">
            <w:rPr>
              <w:rFonts w:ascii="Tahoma" w:hAnsi="Tahoma" w:cs="Tahoma"/>
              <w:b/>
              <w:szCs w:val="22"/>
            </w:rPr>
            <w:t xml:space="preserve">ORMULARIO PARA </w:t>
          </w:r>
          <w:r w:rsidR="004E3D97">
            <w:rPr>
              <w:b/>
            </w:rPr>
            <w:t xml:space="preserve"> </w:t>
          </w:r>
          <w:r w:rsidR="004E3D97" w:rsidRPr="004E3D97">
            <w:rPr>
              <w:rFonts w:ascii="Tahoma" w:hAnsi="Tahoma" w:cs="Tahoma"/>
              <w:b/>
              <w:szCs w:val="22"/>
            </w:rPr>
            <w:t>CALIFICACIÓN POR ACTIVIDAD - PRODUCCIÓN</w:t>
          </w:r>
        </w:p>
      </w:tc>
      <w:tc>
        <w:tcPr>
          <w:tcW w:w="2714" w:type="dxa"/>
          <w:vMerge w:val="restart"/>
          <w:vAlign w:val="center"/>
        </w:tcPr>
        <w:p w:rsidR="005B7D7C" w:rsidRPr="00A44951" w:rsidRDefault="005B7D7C" w:rsidP="00A90D55">
          <w:pPr>
            <w:pStyle w:val="Encabezado"/>
            <w:jc w:val="center"/>
            <w:rPr>
              <w:rFonts w:ascii="Tahoma" w:hAnsi="Tahoma" w:cs="Tahoma"/>
              <w:sz w:val="22"/>
              <w:szCs w:val="22"/>
            </w:rPr>
          </w:pPr>
          <w:r>
            <w:object w:dxaOrig="3105" w:dyaOrig="915">
              <v:shape id="_x0000_i1026" type="#_x0000_t75" style="width:122.25pt;height:36pt" o:ole="">
                <v:imagedata r:id="rId3" o:title=""/>
              </v:shape>
              <o:OLEObject Type="Embed" ProgID="PBrush" ShapeID="_x0000_i1026" DrawAspect="Content" ObjectID="_1762777244" r:id="rId4"/>
            </w:object>
          </w:r>
        </w:p>
      </w:tc>
    </w:tr>
    <w:tr w:rsidR="005B7D7C" w:rsidRPr="00A44951" w:rsidTr="005B7D7C">
      <w:trPr>
        <w:trHeight w:val="410"/>
      </w:trPr>
      <w:tc>
        <w:tcPr>
          <w:tcW w:w="2453" w:type="dxa"/>
          <w:vMerge/>
          <w:vAlign w:val="center"/>
        </w:tcPr>
        <w:p w:rsidR="005B7D7C" w:rsidRPr="00A44951" w:rsidRDefault="005B7D7C" w:rsidP="006A25F1">
          <w:pPr>
            <w:pStyle w:val="Encabezado"/>
            <w:jc w:val="center"/>
            <w:rPr>
              <w:rFonts w:ascii="Tahoma" w:hAnsi="Tahoma" w:cs="Tahoma"/>
              <w:sz w:val="22"/>
              <w:szCs w:val="22"/>
            </w:rPr>
          </w:pPr>
        </w:p>
      </w:tc>
      <w:tc>
        <w:tcPr>
          <w:tcW w:w="3909" w:type="dxa"/>
          <w:vAlign w:val="center"/>
        </w:tcPr>
        <w:p w:rsidR="005B7D7C" w:rsidRPr="00A471CF" w:rsidRDefault="005B7D7C" w:rsidP="00BA5853">
          <w:pPr>
            <w:pStyle w:val="Encabezado"/>
            <w:jc w:val="center"/>
            <w:rPr>
              <w:rFonts w:ascii="Tahoma" w:hAnsi="Tahoma" w:cs="Tahoma"/>
              <w:b/>
              <w:sz w:val="21"/>
              <w:szCs w:val="21"/>
            </w:rPr>
          </w:pPr>
          <w:r w:rsidRPr="00FD2ED8">
            <w:rPr>
              <w:rFonts w:ascii="Tahoma" w:hAnsi="Tahoma" w:cs="Tahoma"/>
              <w:b/>
              <w:szCs w:val="22"/>
            </w:rPr>
            <w:t>CÓDIGO:</w:t>
          </w:r>
          <w:bookmarkStart w:id="1" w:name="OLE_LINK16"/>
          <w:bookmarkStart w:id="2" w:name="OLE_LINK17"/>
          <w:r w:rsidRPr="00FD2ED8">
            <w:rPr>
              <w:rFonts w:ascii="Tahoma" w:hAnsi="Tahoma" w:cs="Tahoma"/>
              <w:b/>
              <w:szCs w:val="22"/>
            </w:rPr>
            <w:t xml:space="preserve"> FO-DCSC-UE-0</w:t>
          </w:r>
          <w:bookmarkEnd w:id="1"/>
          <w:bookmarkEnd w:id="2"/>
          <w:r w:rsidR="004E3D97">
            <w:rPr>
              <w:rFonts w:ascii="Tahoma" w:hAnsi="Tahoma" w:cs="Tahoma"/>
              <w:b/>
              <w:szCs w:val="22"/>
            </w:rPr>
            <w:t>05</w:t>
          </w:r>
        </w:p>
      </w:tc>
      <w:tc>
        <w:tcPr>
          <w:tcW w:w="2714" w:type="dxa"/>
          <w:vMerge/>
          <w:vAlign w:val="center"/>
        </w:tcPr>
        <w:p w:rsidR="005B7D7C" w:rsidRPr="00A44951" w:rsidRDefault="005B7D7C" w:rsidP="00916184">
          <w:pPr>
            <w:pStyle w:val="Encabezado"/>
            <w:jc w:val="center"/>
            <w:rPr>
              <w:rFonts w:ascii="Tahoma" w:hAnsi="Tahoma" w:cs="Tahoma"/>
              <w:sz w:val="22"/>
              <w:szCs w:val="22"/>
            </w:rPr>
          </w:pP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CE7B38">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21335CAC"/>
    <w:multiLevelType w:val="hybridMultilevel"/>
    <w:tmpl w:val="BC54592A"/>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3">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4"/>
  </w:num>
  <w:num w:numId="2">
    <w:abstractNumId w:val="0"/>
  </w:num>
  <w:num w:numId="3">
    <w:abstractNumId w:val="3"/>
  </w:num>
  <w:num w:numId="4">
    <w:abstractNumId w:val="2"/>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5107"/>
    <w:rsid w:val="00076EDE"/>
    <w:rsid w:val="000803E4"/>
    <w:rsid w:val="00082380"/>
    <w:rsid w:val="00083CBB"/>
    <w:rsid w:val="000851FC"/>
    <w:rsid w:val="000A36D4"/>
    <w:rsid w:val="000D21C0"/>
    <w:rsid w:val="00114481"/>
    <w:rsid w:val="00117E49"/>
    <w:rsid w:val="001301F2"/>
    <w:rsid w:val="00140496"/>
    <w:rsid w:val="001557CE"/>
    <w:rsid w:val="00192513"/>
    <w:rsid w:val="00195304"/>
    <w:rsid w:val="001A5A60"/>
    <w:rsid w:val="001B27B7"/>
    <w:rsid w:val="001D136A"/>
    <w:rsid w:val="001D3A03"/>
    <w:rsid w:val="001D3AAC"/>
    <w:rsid w:val="001E1D58"/>
    <w:rsid w:val="00224330"/>
    <w:rsid w:val="0023383C"/>
    <w:rsid w:val="00247847"/>
    <w:rsid w:val="002569FC"/>
    <w:rsid w:val="002A14AB"/>
    <w:rsid w:val="002A3C89"/>
    <w:rsid w:val="002A422D"/>
    <w:rsid w:val="002D277F"/>
    <w:rsid w:val="002F0F06"/>
    <w:rsid w:val="002F61F1"/>
    <w:rsid w:val="00317296"/>
    <w:rsid w:val="003320B4"/>
    <w:rsid w:val="00334C98"/>
    <w:rsid w:val="00335DAD"/>
    <w:rsid w:val="0036353E"/>
    <w:rsid w:val="00370629"/>
    <w:rsid w:val="00374E50"/>
    <w:rsid w:val="003C2117"/>
    <w:rsid w:val="003D180C"/>
    <w:rsid w:val="003D201B"/>
    <w:rsid w:val="003F18CF"/>
    <w:rsid w:val="0040696E"/>
    <w:rsid w:val="00416221"/>
    <w:rsid w:val="004203AA"/>
    <w:rsid w:val="00420CFC"/>
    <w:rsid w:val="00432092"/>
    <w:rsid w:val="0043513E"/>
    <w:rsid w:val="00476C85"/>
    <w:rsid w:val="00480A1B"/>
    <w:rsid w:val="004922C4"/>
    <w:rsid w:val="004B5F8C"/>
    <w:rsid w:val="004E3D97"/>
    <w:rsid w:val="004E44A6"/>
    <w:rsid w:val="004F033D"/>
    <w:rsid w:val="005409F9"/>
    <w:rsid w:val="005426C8"/>
    <w:rsid w:val="0055310A"/>
    <w:rsid w:val="00553E51"/>
    <w:rsid w:val="0056343F"/>
    <w:rsid w:val="0056463E"/>
    <w:rsid w:val="0058336C"/>
    <w:rsid w:val="005943E7"/>
    <w:rsid w:val="005946F1"/>
    <w:rsid w:val="00594980"/>
    <w:rsid w:val="005A1FA3"/>
    <w:rsid w:val="005B1DC7"/>
    <w:rsid w:val="005B33EC"/>
    <w:rsid w:val="005B7D7C"/>
    <w:rsid w:val="005C275F"/>
    <w:rsid w:val="005E06E9"/>
    <w:rsid w:val="006008DF"/>
    <w:rsid w:val="00604A04"/>
    <w:rsid w:val="00607479"/>
    <w:rsid w:val="00634B2C"/>
    <w:rsid w:val="00664F5F"/>
    <w:rsid w:val="00667A57"/>
    <w:rsid w:val="00691716"/>
    <w:rsid w:val="006A25F1"/>
    <w:rsid w:val="006B1343"/>
    <w:rsid w:val="006B150B"/>
    <w:rsid w:val="006B2C1D"/>
    <w:rsid w:val="006B4BBC"/>
    <w:rsid w:val="00705CE6"/>
    <w:rsid w:val="00730281"/>
    <w:rsid w:val="007303C3"/>
    <w:rsid w:val="00740FBD"/>
    <w:rsid w:val="00767EBE"/>
    <w:rsid w:val="0077687A"/>
    <w:rsid w:val="0078589D"/>
    <w:rsid w:val="00794BFD"/>
    <w:rsid w:val="007C0621"/>
    <w:rsid w:val="007C1022"/>
    <w:rsid w:val="007C1DF3"/>
    <w:rsid w:val="007C268D"/>
    <w:rsid w:val="007E0760"/>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139F"/>
    <w:rsid w:val="008A2B28"/>
    <w:rsid w:val="008A4BB3"/>
    <w:rsid w:val="008C25BB"/>
    <w:rsid w:val="008C4D8B"/>
    <w:rsid w:val="008D5B7A"/>
    <w:rsid w:val="008E2DA4"/>
    <w:rsid w:val="008F4035"/>
    <w:rsid w:val="008F46F9"/>
    <w:rsid w:val="00903A81"/>
    <w:rsid w:val="0091135D"/>
    <w:rsid w:val="009151A4"/>
    <w:rsid w:val="00916184"/>
    <w:rsid w:val="00947608"/>
    <w:rsid w:val="00963C3A"/>
    <w:rsid w:val="00967854"/>
    <w:rsid w:val="009A336C"/>
    <w:rsid w:val="009A3E70"/>
    <w:rsid w:val="009A689A"/>
    <w:rsid w:val="009C58BE"/>
    <w:rsid w:val="009D4EB4"/>
    <w:rsid w:val="009F0461"/>
    <w:rsid w:val="009F3672"/>
    <w:rsid w:val="00A15A3C"/>
    <w:rsid w:val="00A27D8F"/>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24C6"/>
    <w:rsid w:val="00AF4B94"/>
    <w:rsid w:val="00B149C4"/>
    <w:rsid w:val="00B21893"/>
    <w:rsid w:val="00B2604C"/>
    <w:rsid w:val="00B323F5"/>
    <w:rsid w:val="00B66E8D"/>
    <w:rsid w:val="00B86930"/>
    <w:rsid w:val="00B87847"/>
    <w:rsid w:val="00B94741"/>
    <w:rsid w:val="00B97EE2"/>
    <w:rsid w:val="00BA265B"/>
    <w:rsid w:val="00BA5853"/>
    <w:rsid w:val="00BB6995"/>
    <w:rsid w:val="00BC062F"/>
    <w:rsid w:val="00BC1369"/>
    <w:rsid w:val="00BC768D"/>
    <w:rsid w:val="00C00F37"/>
    <w:rsid w:val="00C265DB"/>
    <w:rsid w:val="00C4471C"/>
    <w:rsid w:val="00C743FE"/>
    <w:rsid w:val="00C948CF"/>
    <w:rsid w:val="00C95641"/>
    <w:rsid w:val="00CA7D10"/>
    <w:rsid w:val="00CB03BD"/>
    <w:rsid w:val="00CC715C"/>
    <w:rsid w:val="00CE3A6F"/>
    <w:rsid w:val="00CE7B38"/>
    <w:rsid w:val="00D02539"/>
    <w:rsid w:val="00D1523F"/>
    <w:rsid w:val="00D3098D"/>
    <w:rsid w:val="00D672E3"/>
    <w:rsid w:val="00D741C7"/>
    <w:rsid w:val="00D75670"/>
    <w:rsid w:val="00DB42C8"/>
    <w:rsid w:val="00DD2837"/>
    <w:rsid w:val="00DF230C"/>
    <w:rsid w:val="00E00786"/>
    <w:rsid w:val="00E11E04"/>
    <w:rsid w:val="00E1334F"/>
    <w:rsid w:val="00E14AD8"/>
    <w:rsid w:val="00E20F04"/>
    <w:rsid w:val="00E21B0B"/>
    <w:rsid w:val="00E37BE4"/>
    <w:rsid w:val="00E40797"/>
    <w:rsid w:val="00E4175B"/>
    <w:rsid w:val="00E523F4"/>
    <w:rsid w:val="00E53369"/>
    <w:rsid w:val="00E534A0"/>
    <w:rsid w:val="00E71E07"/>
    <w:rsid w:val="00EA4E54"/>
    <w:rsid w:val="00EB235A"/>
    <w:rsid w:val="00ED3DDD"/>
    <w:rsid w:val="00EE0213"/>
    <w:rsid w:val="00EE3541"/>
    <w:rsid w:val="00EE3CCE"/>
    <w:rsid w:val="00EF1050"/>
    <w:rsid w:val="00EF72C7"/>
    <w:rsid w:val="00F216F0"/>
    <w:rsid w:val="00F44E57"/>
    <w:rsid w:val="00F473C7"/>
    <w:rsid w:val="00F61198"/>
    <w:rsid w:val="00F63D35"/>
    <w:rsid w:val="00F80079"/>
    <w:rsid w:val="00F8110B"/>
    <w:rsid w:val="00F81B53"/>
    <w:rsid w:val="00F968D2"/>
    <w:rsid w:val="00FB662C"/>
    <w:rsid w:val="00FB75F9"/>
    <w:rsid w:val="00FC0CDE"/>
    <w:rsid w:val="00FC2847"/>
    <w:rsid w:val="00FC7433"/>
    <w:rsid w:val="00FD0165"/>
    <w:rsid w:val="00FD2ED8"/>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2F0CE-4CD8-488B-A14F-EE8D7784C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2618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Martha Maria Florencia Villafuerte Zarate</cp:lastModifiedBy>
  <cp:revision>2</cp:revision>
  <cp:lastPrinted>2018-06-13T16:45:00Z</cp:lastPrinted>
  <dcterms:created xsi:type="dcterms:W3CDTF">2023-11-29T20:33:00Z</dcterms:created>
  <dcterms:modified xsi:type="dcterms:W3CDTF">2023-11-29T20:33:00Z</dcterms:modified>
</cp:coreProperties>
</file>