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4"/>
          <w:szCs w:val="24"/>
        </w:rPr>
      </w:pPr>
    </w:p>
    <w:tbl>
      <w:tblPr>
        <w:tblStyle w:val="a"/>
        <w:tblW w:w="8637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098"/>
      </w:tblGrid>
      <w:tr w:rsidR="004146FA">
        <w:trPr>
          <w:trHeight w:val="286"/>
        </w:trPr>
        <w:tc>
          <w:tcPr>
            <w:tcW w:w="3539" w:type="dxa"/>
            <w:shd w:val="clear" w:color="auto" w:fill="auto"/>
          </w:tcPr>
          <w:p w:rsidR="004146FA" w:rsidRDefault="009D00BC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Lugar y fecha:</w:t>
            </w:r>
          </w:p>
        </w:tc>
        <w:tc>
          <w:tcPr>
            <w:tcW w:w="5098" w:type="dxa"/>
            <w:shd w:val="clear" w:color="auto" w:fill="EEECE1"/>
          </w:tcPr>
          <w:p w:rsidR="004146FA" w:rsidRDefault="004146F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4146FA" w:rsidRDefault="009D0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ACTIVIDADES OBJETO DE LA CALIFICACIÓN</w:t>
      </w:r>
    </w:p>
    <w:p w:rsidR="004146FA" w:rsidRDefault="004146FA">
      <w:pPr>
        <w:jc w:val="both"/>
        <w:rPr>
          <w:rFonts w:ascii="Tahoma" w:eastAsia="Tahoma" w:hAnsi="Tahoma" w:cs="Tahoma"/>
        </w:rPr>
      </w:pPr>
    </w:p>
    <w:p w:rsidR="004146FA" w:rsidRDefault="009D00BC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 conformidad con lo dispuesto en el artículo 23 numeral 5 de la Ley Orgánica de Prevención Integral del Fenómeno Socio Económico de la Drogas y de Regulación y Control del Uso de Sustancias Catalogadas sujetas a Fiscalización, solicito se me conceda la C</w:t>
      </w:r>
      <w:r>
        <w:rPr>
          <w:rFonts w:ascii="Tahoma" w:eastAsia="Tahoma" w:hAnsi="Tahoma" w:cs="Tahoma"/>
        </w:rPr>
        <w:t>ALIFICACIÓN para el manejo de sustancias catalogadas sujetas a fiscalización para las siguientes actividades:</w:t>
      </w:r>
    </w:p>
    <w:p w:rsidR="004146FA" w:rsidRDefault="004146FA">
      <w:pPr>
        <w:jc w:val="both"/>
        <w:rPr>
          <w:rFonts w:ascii="Tahoma" w:eastAsia="Tahoma" w:hAnsi="Tahoma" w:cs="Tahoma"/>
        </w:rPr>
      </w:pPr>
    </w:p>
    <w:p w:rsidR="004146FA" w:rsidRDefault="004146FA">
      <w:pPr>
        <w:jc w:val="both"/>
        <w:rPr>
          <w:rFonts w:ascii="Tahoma" w:eastAsia="Tahoma" w:hAnsi="Tahoma" w:cs="Tahoma"/>
        </w:rPr>
      </w:pPr>
    </w:p>
    <w:tbl>
      <w:tblPr>
        <w:tblStyle w:val="a0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40"/>
        <w:gridCol w:w="1360"/>
        <w:gridCol w:w="2913"/>
      </w:tblGrid>
      <w:tr w:rsidR="004146FA"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ACTIVIDAD 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SOLICITUD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FORMULARIO ADICIONAL A EMPLEAR</w:t>
            </w:r>
          </w:p>
        </w:tc>
      </w:tr>
      <w:tr w:rsidR="004146FA">
        <w:trPr>
          <w:trHeight w:val="299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Importación/Exportación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FO-DCSC-UE-002</w:t>
            </w:r>
          </w:p>
        </w:tc>
      </w:tr>
      <w:tr w:rsidR="004146FA">
        <w:trPr>
          <w:trHeight w:val="261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Comercialización/Distribución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FO-DCSC-UE-003</w:t>
            </w:r>
          </w:p>
        </w:tc>
      </w:tr>
      <w:tr w:rsidR="004146FA">
        <w:trPr>
          <w:trHeight w:val="261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Almacenamiento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FO-DCSC-UE-004</w:t>
            </w:r>
          </w:p>
        </w:tc>
      </w:tr>
      <w:tr w:rsidR="004146FA"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Producción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FO-DCSC-UE-005</w:t>
            </w:r>
          </w:p>
        </w:tc>
      </w:tr>
      <w:tr w:rsidR="004146FA">
        <w:trPr>
          <w:trHeight w:val="317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Transporte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FO-DCSC-UE-006</w:t>
            </w:r>
          </w:p>
        </w:tc>
      </w:tr>
      <w:tr w:rsidR="004146FA">
        <w:trPr>
          <w:trHeight w:val="328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Prestación de Servicios Industriales no Farmacéuticos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FO-DCSC-UE-007</w:t>
            </w:r>
          </w:p>
        </w:tc>
      </w:tr>
      <w:tr w:rsidR="004146FA">
        <w:trPr>
          <w:trHeight w:val="197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Reciclaje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FO-DCSC-UE-008</w:t>
            </w:r>
          </w:p>
        </w:tc>
      </w:tr>
      <w:tr w:rsidR="004146FA"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Reutilización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FO-DCSC-UE-009</w:t>
            </w:r>
          </w:p>
        </w:tc>
      </w:tr>
      <w:tr w:rsidR="004146FA">
        <w:trPr>
          <w:trHeight w:val="219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Uso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FO-DCSC-UE-010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  <w:highlight w:val="yellow"/>
        </w:rPr>
      </w:pPr>
    </w:p>
    <w:p w:rsidR="004146FA" w:rsidRDefault="009D0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CONTABLE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color w:val="000000"/>
        </w:rPr>
      </w:pPr>
      <w:sdt>
        <w:sdtPr>
          <w:tag w:val="goog_rdk_0"/>
          <w:id w:val="-2121909440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</w:rPr>
            <w:t>PERSONA NATURAL  ☐         PERSONA JURÍDICA ☐      ENTIDAD PÚBLICA ☐</w:t>
          </w:r>
        </w:sdtContent>
      </w:sdt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Tahoma" w:eastAsia="Tahoma" w:hAnsi="Tahoma" w:cs="Tahoma"/>
          <w:b/>
          <w:color w:val="000000"/>
        </w:rPr>
      </w:pPr>
    </w:p>
    <w:tbl>
      <w:tblPr>
        <w:tblStyle w:val="a1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536"/>
      </w:tblGrid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Nombre / Razón Social</w:t>
            </w:r>
          </w:p>
        </w:tc>
        <w:tc>
          <w:tcPr>
            <w:tcW w:w="4536" w:type="dxa"/>
            <w:shd w:val="clear" w:color="auto" w:fill="EEECE1"/>
          </w:tcPr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RUC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Actividades Económicas SRI 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Actividad Económica SRI (que respalde en manejo de sustancias catalogadas)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860"/>
        </w:trPr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N° Establecimientos registrados en el SRI (abiertos en donde se manejarán sustancias catalogadas)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shd w:val="clear" w:color="auto" w:fill="FFFFFF"/>
        <w:jc w:val="both"/>
        <w:rPr>
          <w:rFonts w:ascii="Tahoma" w:eastAsia="Tahoma" w:hAnsi="Tahoma" w:cs="Tahoma"/>
          <w:sz w:val="2"/>
          <w:szCs w:val="2"/>
        </w:rPr>
      </w:pPr>
    </w:p>
    <w:p w:rsidR="004146FA" w:rsidRDefault="004146FA">
      <w:pPr>
        <w:shd w:val="clear" w:color="auto" w:fill="FFFFFF"/>
        <w:jc w:val="both"/>
        <w:rPr>
          <w:rFonts w:ascii="Tahoma" w:eastAsia="Tahoma" w:hAnsi="Tahoma" w:cs="Tahoma"/>
        </w:rPr>
      </w:pPr>
    </w:p>
    <w:p w:rsidR="004146FA" w:rsidRDefault="009D0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LEGAL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3.1 DOCUMENTOS DE CONSTITUCIÓN/ PERSONA JURÍDICA</w:t>
      </w:r>
    </w:p>
    <w:p w:rsidR="004146FA" w:rsidRDefault="004146FA">
      <w:pPr>
        <w:rPr>
          <w:rFonts w:ascii="Tahoma" w:eastAsia="Tahoma" w:hAnsi="Tahoma" w:cs="Tahoma"/>
        </w:rPr>
      </w:pPr>
    </w:p>
    <w:tbl>
      <w:tblPr>
        <w:tblStyle w:val="a2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559"/>
        <w:gridCol w:w="2127"/>
        <w:gridCol w:w="1842"/>
      </w:tblGrid>
      <w:tr w:rsidR="004146FA"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N° Expediente de la Superintendencia de Compañías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constitución de la empresa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N° de Inscripción en el Registro Mercantil 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Registro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4644" w:type="dxa"/>
            <w:gridSpan w:val="2"/>
            <w:shd w:val="clear" w:color="auto" w:fill="auto"/>
            <w:vAlign w:val="center"/>
          </w:tcPr>
          <w:p w:rsidR="004146FA" w:rsidRPr="00326553" w:rsidRDefault="009D00BC">
            <w:pPr>
              <w:jc w:val="both"/>
              <w:rPr>
                <w:rFonts w:ascii="Tahoma" w:eastAsia="Tahoma" w:hAnsi="Tahoma" w:cs="Tahoma"/>
                <w:i/>
                <w:color w:val="000000"/>
              </w:rPr>
            </w:pPr>
            <w:r w:rsidRPr="00326553">
              <w:rPr>
                <w:rFonts w:ascii="Tahoma" w:eastAsia="Tahoma" w:hAnsi="Tahoma" w:cs="Tahoma"/>
                <w:i/>
                <w:color w:val="000000"/>
              </w:rPr>
              <w:t xml:space="preserve">Situación Legal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                                  </w:t>
            </w:r>
          </w:p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1"/>
                <w:id w:val="16042290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Activa                                      ☐</w:t>
                </w:r>
              </w:sdtContent>
            </w:sdt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3.2 DOCUMENTOS DE CONSTITUCIÓN/ ENTIDAD PÚBLICA</w:t>
      </w:r>
    </w:p>
    <w:p w:rsidR="004146FA" w:rsidRDefault="004146FA">
      <w:pPr>
        <w:shd w:val="clear" w:color="auto" w:fill="FFFFFF"/>
        <w:ind w:left="360"/>
        <w:jc w:val="both"/>
        <w:rPr>
          <w:rFonts w:ascii="Tahoma" w:eastAsia="Tahoma" w:hAnsi="Tahoma" w:cs="Tahoma"/>
          <w:b/>
        </w:rPr>
      </w:pPr>
    </w:p>
    <w:tbl>
      <w:tblPr>
        <w:tblStyle w:val="a3"/>
        <w:tblW w:w="8963" w:type="dxa"/>
        <w:tblInd w:w="-12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6099"/>
        <w:gridCol w:w="2864"/>
      </w:tblGrid>
      <w:tr w:rsidR="004146FA">
        <w:trPr>
          <w:trHeight w:val="321"/>
        </w:trPr>
        <w:tc>
          <w:tcPr>
            <w:tcW w:w="609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Acto de creación institucional:</w:t>
            </w:r>
          </w:p>
        </w:tc>
        <w:tc>
          <w:tcPr>
            <w:tcW w:w="2864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Fecha:</w:t>
            </w:r>
          </w:p>
        </w:tc>
      </w:tr>
      <w:tr w:rsidR="004146FA">
        <w:tc>
          <w:tcPr>
            <w:tcW w:w="609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No. Registro Oficial:</w:t>
            </w:r>
          </w:p>
        </w:tc>
        <w:tc>
          <w:tcPr>
            <w:tcW w:w="2864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Fecha:</w:t>
            </w:r>
          </w:p>
        </w:tc>
      </w:tr>
    </w:tbl>
    <w:p w:rsidR="004146FA" w:rsidRDefault="004146FA">
      <w:pPr>
        <w:rPr>
          <w:rFonts w:ascii="Tahoma" w:eastAsia="Tahoma" w:hAnsi="Tahoma" w:cs="Tahoma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3.3 AUTORIZACIONES  PARA TRANSPORTE TERRESTRE/PERSONA NATURAL/JURÍDICA/ENTIDAD PÚBLICA</w:t>
      </w:r>
    </w:p>
    <w:p w:rsidR="004146FA" w:rsidRDefault="004146FA">
      <w:pPr>
        <w:shd w:val="clear" w:color="auto" w:fill="FFFFFF"/>
        <w:jc w:val="both"/>
        <w:rPr>
          <w:rFonts w:ascii="Tahoma" w:eastAsia="Tahoma" w:hAnsi="Tahoma" w:cs="Tahoma"/>
          <w:b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color w:val="000000"/>
          <w:shd w:val="clear" w:color="auto" w:fill="FDFDFD"/>
        </w:rPr>
        <w:t>DOCUMENTOS  OTORGADOS POR LA AGENCIA NACIONAL DE TRANSITO-ANT U OTRAS ENTIDADES DE CONTROL DE TRANSPORTE TERRESTRE DE MERCADERÍA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Tahoma" w:eastAsia="Tahoma" w:hAnsi="Tahoma" w:cs="Tahoma"/>
          <w:color w:val="000000"/>
          <w:highlight w:val="yellow"/>
        </w:rPr>
      </w:pPr>
    </w:p>
    <w:tbl>
      <w:tblPr>
        <w:tblStyle w:val="a4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559"/>
        <w:gridCol w:w="2127"/>
        <w:gridCol w:w="1842"/>
      </w:tblGrid>
      <w:tr w:rsidR="004146FA"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Permiso Operaciones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637"/>
        </w:trPr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Autorización por Cuenta Propia 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4644" w:type="dxa"/>
            <w:gridSpan w:val="2"/>
            <w:shd w:val="clear" w:color="auto" w:fill="auto"/>
            <w:vAlign w:val="center"/>
          </w:tcPr>
          <w:p w:rsidR="004146FA" w:rsidRDefault="009D00BC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Otros - Especifique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…………………………………………….                                   </w:t>
            </w: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color w:val="000000"/>
        </w:rPr>
      </w:pPr>
    </w:p>
    <w:p w:rsidR="004146FA" w:rsidRDefault="009D00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.1 APLICA PARA TRANSPORTE  TERRESTRE INTERNACIONAL DE SCSF (DATOS DE CIA. TRANSPORTE ECUATORIANA Y EXTRANJERA)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color w:val="000000"/>
        </w:rPr>
      </w:pPr>
    </w:p>
    <w:tbl>
      <w:tblPr>
        <w:tblStyle w:val="a5"/>
        <w:tblW w:w="7928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56"/>
        <w:gridCol w:w="1399"/>
        <w:gridCol w:w="2025"/>
        <w:gridCol w:w="1648"/>
      </w:tblGrid>
      <w:tr w:rsidR="004146FA"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Permiso Originario-PO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Lugar y fecha expedición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vencimiento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Certificado de Idoneidad-CI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Lugar y fecha expedición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vencimiento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Permiso de Prestación de Servicios / PPS  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Lugar y fecha expedición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vencimiento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9D00BC">
      <w:pPr>
        <w:shd w:val="clear" w:color="auto" w:fill="FFFFFF"/>
        <w:jc w:val="both"/>
        <w:rPr>
          <w:color w:val="000000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PO: Permiso Originario ( Decisión CAN 837)</w:t>
      </w: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PPS: Permiso de prestación de servicios / CI: Certificado de Idoneidad (Segunda Disposición transitoria Dec.  837)</w:t>
      </w:r>
    </w:p>
    <w:p w:rsidR="004146FA" w:rsidRDefault="004146FA">
      <w:pPr>
        <w:shd w:val="clear" w:color="auto" w:fill="FFFFFF"/>
        <w:jc w:val="both"/>
        <w:rPr>
          <w:color w:val="000000"/>
        </w:rPr>
      </w:pPr>
    </w:p>
    <w:p w:rsidR="004146FA" w:rsidRDefault="004146FA">
      <w:pPr>
        <w:shd w:val="clear" w:color="auto" w:fill="FFFFFF"/>
        <w:jc w:val="both"/>
        <w:rPr>
          <w:color w:val="000000"/>
        </w:rPr>
      </w:pPr>
    </w:p>
    <w:p w:rsidR="004146FA" w:rsidRDefault="004146FA">
      <w:pPr>
        <w:shd w:val="clear" w:color="auto" w:fill="FFFFFF"/>
        <w:jc w:val="both"/>
        <w:rPr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DE REPRESENTANTES DE LA EMPRESA (Persona Natural/Jurídica/Entidad Pública)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Tahoma" w:eastAsia="Tahoma" w:hAnsi="Tahoma" w:cs="Tahoma"/>
          <w:b/>
          <w:color w:val="000000"/>
          <w:sz w:val="8"/>
          <w:szCs w:val="8"/>
        </w:rPr>
      </w:pPr>
    </w:p>
    <w:tbl>
      <w:tblPr>
        <w:tblStyle w:val="a6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1630"/>
        <w:gridCol w:w="1743"/>
      </w:tblGrid>
      <w:tr w:rsidR="004146FA">
        <w:trPr>
          <w:trHeight w:val="509"/>
        </w:trPr>
        <w:tc>
          <w:tcPr>
            <w:tcW w:w="283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783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Representante Legal</w:t>
            </w: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Apellidos y Nombres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Cédula /Pasaporte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Nacionalidad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Correo electrónico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Dirección domiciliaria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Referencia domicilio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domicilio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celular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oficina - extensión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57"/>
        </w:trPr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*Nº Inscripción Reg. Mercantil</w:t>
            </w:r>
          </w:p>
        </w:tc>
        <w:tc>
          <w:tcPr>
            <w:tcW w:w="241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16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</w:t>
            </w:r>
          </w:p>
        </w:tc>
        <w:tc>
          <w:tcPr>
            <w:tcW w:w="174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*Solo para personas jurídicas</w:t>
      </w: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tbl>
      <w:tblPr>
        <w:tblStyle w:val="a7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783"/>
      </w:tblGrid>
      <w:tr w:rsidR="004146FA">
        <w:trPr>
          <w:trHeight w:val="421"/>
        </w:trPr>
        <w:tc>
          <w:tcPr>
            <w:tcW w:w="283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Representante Técnico: para Categorías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2*,3,4,5, 6</w:t>
            </w: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Apellidos y Nombres</w:t>
            </w:r>
          </w:p>
        </w:tc>
        <w:tc>
          <w:tcPr>
            <w:tcW w:w="578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Cédula /Pasaporte</w:t>
            </w:r>
          </w:p>
        </w:tc>
        <w:tc>
          <w:tcPr>
            <w:tcW w:w="578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No. de Registro de Representante Técnico del Ministerio del Interior</w:t>
            </w:r>
          </w:p>
        </w:tc>
        <w:tc>
          <w:tcPr>
            <w:tcW w:w="578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Si no dispone de la aprobación del examen de Conocimiento en el Control de Sustancias Químicas Sujetas a Fiscalización y Vigilancia, adjuntar formulario (FO-DCSC-UE-041)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Si no dispone de No. de registro de MDI, adjuntar  formulario para Registro de Representante Técnico (FO-DCSC-UE-040)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*Manejo de Permanganato de potasio y Anhídrido Acético 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No aplica Representante Técnico para entidades que son exclusivamente de transpor</w:t>
      </w:r>
      <w:r>
        <w:rPr>
          <w:rFonts w:ascii="Tahoma" w:eastAsia="Tahoma" w:hAnsi="Tahoma" w:cs="Tahoma"/>
          <w:b/>
          <w:color w:val="0033CC"/>
          <w:sz w:val="18"/>
          <w:szCs w:val="18"/>
        </w:rPr>
        <w:t>te</w:t>
      </w:r>
    </w:p>
    <w:p w:rsidR="004146FA" w:rsidRDefault="004146FA">
      <w:pPr>
        <w:jc w:val="both"/>
        <w:rPr>
          <w:rFonts w:ascii="Tahoma" w:eastAsia="Tahoma" w:hAnsi="Tahoma" w:cs="Tahoma"/>
          <w:b/>
          <w:color w:val="0033CC"/>
          <w:sz w:val="8"/>
          <w:szCs w:val="8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color w:val="0033CC"/>
          <w:sz w:val="8"/>
          <w:szCs w:val="8"/>
        </w:rPr>
      </w:pPr>
    </w:p>
    <w:p w:rsidR="004146FA" w:rsidRDefault="004146FA">
      <w:pPr>
        <w:rPr>
          <w:rFonts w:ascii="Tahoma" w:eastAsia="Tahoma" w:hAnsi="Tahoma" w:cs="Tahoma"/>
          <w:b/>
          <w:color w:val="0033CC"/>
          <w:sz w:val="8"/>
          <w:szCs w:val="8"/>
        </w:rPr>
      </w:pPr>
    </w:p>
    <w:p w:rsidR="004146FA" w:rsidRDefault="004146FA">
      <w:pPr>
        <w:rPr>
          <w:rFonts w:ascii="Tahoma" w:eastAsia="Tahoma" w:hAnsi="Tahoma" w:cs="Tahoma"/>
          <w:b/>
          <w:sz w:val="4"/>
          <w:szCs w:val="4"/>
        </w:rPr>
      </w:pPr>
    </w:p>
    <w:p w:rsidR="004146FA" w:rsidRDefault="004146FA">
      <w:pPr>
        <w:rPr>
          <w:rFonts w:ascii="Tahoma" w:eastAsia="Tahoma" w:hAnsi="Tahoma" w:cs="Tahoma"/>
          <w:b/>
          <w:sz w:val="4"/>
          <w:szCs w:val="4"/>
        </w:rPr>
      </w:pPr>
    </w:p>
    <w:tbl>
      <w:tblPr>
        <w:tblStyle w:val="a8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91"/>
        <w:gridCol w:w="2892"/>
      </w:tblGrid>
      <w:tr w:rsidR="004146FA">
        <w:trPr>
          <w:trHeight w:val="508"/>
        </w:trPr>
        <w:tc>
          <w:tcPr>
            <w:tcW w:w="283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Bodeguero  </w:t>
            </w:r>
            <w:r>
              <w:rPr>
                <w:rFonts w:ascii="MS UI Gothic" w:eastAsia="MS UI Gothic" w:hAnsi="MS UI Gothic" w:cs="MS UI Gothic"/>
                <w:b/>
                <w:color w:val="000000"/>
              </w:rPr>
              <w:t>☐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        Responsable de logística </w:t>
            </w:r>
            <w:r>
              <w:rPr>
                <w:rFonts w:ascii="MS UI Gothic" w:eastAsia="MS UI Gothic" w:hAnsi="MS UI Gothic" w:cs="MS UI Gothic"/>
                <w:b/>
                <w:color w:val="000000"/>
              </w:rPr>
              <w:t>☐</w:t>
            </w: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Apellidos y Nombres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Cédula /Pasaporte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Nacionalidad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Correo electrónico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Dirección domiciliaria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73"/>
        </w:trPr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Referencia domicilio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domicilio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celular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oficina - extensión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11"/>
        </w:trPr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 de nombramiento</w:t>
            </w:r>
          </w:p>
        </w:tc>
        <w:tc>
          <w:tcPr>
            <w:tcW w:w="2891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Contrato:</w:t>
            </w:r>
          </w:p>
        </w:tc>
        <w:tc>
          <w:tcPr>
            <w:tcW w:w="289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Adendum: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Bodeguero: Requisito obligatorio</w:t>
      </w:r>
      <w:r>
        <w:t xml:space="preserve"> </w:t>
      </w:r>
      <w:r>
        <w:rPr>
          <w:rFonts w:ascii="Tahoma" w:eastAsia="Tahoma" w:hAnsi="Tahoma" w:cs="Tahoma"/>
          <w:b/>
          <w:color w:val="0033CC"/>
          <w:sz w:val="18"/>
          <w:szCs w:val="18"/>
        </w:rPr>
        <w:t>para todas las categorías y todas las actividades excepto transporte</w:t>
      </w:r>
    </w:p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Responsable de Logística: para actividad de transporte</w:t>
      </w:r>
    </w:p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4146FA">
      <w:pPr>
        <w:rPr>
          <w:rFonts w:ascii="Tahoma" w:eastAsia="Tahoma" w:hAnsi="Tahoma" w:cs="Tahoma"/>
          <w:b/>
          <w:color w:val="0033CC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INFORMACIÓN GEOGRÁFICA DE LA EMPRESA 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  <w:sz w:val="16"/>
          <w:szCs w:val="16"/>
        </w:rPr>
      </w:pPr>
    </w:p>
    <w:p w:rsidR="004146FA" w:rsidRDefault="009D00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>Establecimientos principales y adicionales</w:t>
      </w: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</w:rPr>
        <w:t xml:space="preserve">  </w:t>
      </w: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Oficinas (O), bodegas (B), Bodega/Planta (B/P), y sucursales (S) donde se manejarán sustancias catalogadas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rFonts w:ascii="Tahoma" w:eastAsia="Tahoma" w:hAnsi="Tahoma" w:cs="Tahoma"/>
          <w:b/>
          <w:color w:val="000000"/>
          <w:sz w:val="10"/>
          <w:szCs w:val="10"/>
        </w:rPr>
      </w:pPr>
    </w:p>
    <w:tbl>
      <w:tblPr>
        <w:tblStyle w:val="a9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68"/>
        <w:gridCol w:w="1134"/>
        <w:gridCol w:w="2551"/>
        <w:gridCol w:w="1134"/>
        <w:gridCol w:w="1134"/>
      </w:tblGrid>
      <w:tr w:rsidR="004146FA">
        <w:tc>
          <w:tcPr>
            <w:tcW w:w="392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#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    Detalle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Provincia      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Cantón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Parroquia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Dirección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Calle principal, numeración y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calle secundaria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9D00BC">
            <w:pPr>
              <w:ind w:left="-108" w:right="-108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Referencia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Teléfono</w:t>
            </w:r>
          </w:p>
        </w:tc>
      </w:tr>
      <w:tr w:rsidR="004146FA">
        <w:trPr>
          <w:trHeight w:val="542"/>
        </w:trPr>
        <w:tc>
          <w:tcPr>
            <w:tcW w:w="392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B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4146FA">
            <w:pPr>
              <w:ind w:right="-709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46FA" w:rsidRDefault="004146FA">
            <w:pPr>
              <w:ind w:right="-709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4146FA">
            <w:pPr>
              <w:ind w:left="-108" w:right="-108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</w:tc>
      </w:tr>
      <w:tr w:rsidR="004146FA">
        <w:trPr>
          <w:trHeight w:val="550"/>
        </w:trPr>
        <w:tc>
          <w:tcPr>
            <w:tcW w:w="392" w:type="dxa"/>
            <w:shd w:val="clear" w:color="auto" w:fill="auto"/>
          </w:tcPr>
          <w:p w:rsidR="004146FA" w:rsidRDefault="009D00BC">
            <w:pPr>
              <w:ind w:right="-709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572"/>
        </w:trPr>
        <w:tc>
          <w:tcPr>
            <w:tcW w:w="392" w:type="dxa"/>
            <w:shd w:val="clear" w:color="auto" w:fill="auto"/>
          </w:tcPr>
          <w:p w:rsidR="004146FA" w:rsidRDefault="009D00BC">
            <w:pPr>
              <w:ind w:right="-709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Añadir filas de existir más establecimientos</w:t>
      </w:r>
    </w:p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ahoma" w:eastAsia="Tahoma" w:hAnsi="Tahoma" w:cs="Tahoma"/>
          <w:color w:val="000000"/>
        </w:rPr>
      </w:pP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Oficinas (O), bodegas (B), bodega/planta (B/P), y sucursales (S) donde se manejen sustancias catalogadas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rFonts w:ascii="Tahoma" w:eastAsia="Tahoma" w:hAnsi="Tahoma" w:cs="Tahoma"/>
          <w:b/>
          <w:color w:val="000000"/>
          <w:sz w:val="10"/>
          <w:szCs w:val="10"/>
        </w:rPr>
      </w:pPr>
    </w:p>
    <w:tbl>
      <w:tblPr>
        <w:tblStyle w:val="aa"/>
        <w:tblW w:w="8931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410"/>
        <w:gridCol w:w="3260"/>
        <w:gridCol w:w="1701"/>
        <w:gridCol w:w="567"/>
        <w:gridCol w:w="709"/>
      </w:tblGrid>
      <w:tr w:rsidR="004146FA">
        <w:trPr>
          <w:trHeight w:val="481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4146FA" w:rsidRDefault="009D00BC">
            <w:pPr>
              <w:ind w:right="-250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#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146FA" w:rsidRDefault="004146FA">
            <w:pPr>
              <w:ind w:right="-108"/>
              <w:jc w:val="center"/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ind w:left="-106" w:right="-108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Establecimiento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146FA" w:rsidRDefault="009D00BC">
            <w:pPr>
              <w:ind w:right="-108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Instalaciones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Nº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contrato/Fecha inscripción Registro Propiedad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Coordenadas Geográficas</w:t>
            </w:r>
          </w:p>
        </w:tc>
      </w:tr>
      <w:tr w:rsidR="004146FA">
        <w:trPr>
          <w:trHeight w:val="337"/>
        </w:trPr>
        <w:tc>
          <w:tcPr>
            <w:tcW w:w="284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Lat.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Long.</w:t>
            </w:r>
          </w:p>
        </w:tc>
      </w:tr>
      <w:tr w:rsidR="004146FA">
        <w:trPr>
          <w:trHeight w:val="588"/>
        </w:trPr>
        <w:tc>
          <w:tcPr>
            <w:tcW w:w="284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Propia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Arrendada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 </w:t>
            </w:r>
            <w:r>
              <w:rPr>
                <w:rFonts w:ascii="Tahoma" w:eastAsia="Tahoma" w:hAnsi="Tahoma" w:cs="Tahoma"/>
              </w:rPr>
              <w:t>Otros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  <w:color w:val="0033CC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4146FA">
        <w:trPr>
          <w:trHeight w:val="682"/>
        </w:trPr>
        <w:tc>
          <w:tcPr>
            <w:tcW w:w="284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6FA" w:rsidRDefault="009D00BC">
            <w:pPr>
              <w:ind w:left="-106" w:right="-10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Propia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Arrendada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 </w:t>
            </w:r>
            <w:r>
              <w:rPr>
                <w:rFonts w:ascii="Tahoma" w:eastAsia="Tahoma" w:hAnsi="Tahoma" w:cs="Tahoma"/>
              </w:rPr>
              <w:t>Otros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564"/>
        </w:trPr>
        <w:tc>
          <w:tcPr>
            <w:tcW w:w="284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Propia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Arrendada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MS UI Gothic" w:eastAsia="MS UI Gothic" w:hAnsi="MS UI Gothic" w:cs="MS UI Gothic"/>
              </w:rPr>
              <w:t xml:space="preserve">  </w:t>
            </w:r>
            <w:r>
              <w:rPr>
                <w:rFonts w:ascii="Tahoma" w:eastAsia="Tahoma" w:hAnsi="Tahoma" w:cs="Tahoma"/>
              </w:rPr>
              <w:t>Otros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 Añadir filas de existir más establecimientos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 Se establece como SUCURSAL al establecimiento donde se facturen sustancias catalogadas sujetas a fiscalización (comercializadoras)</w:t>
      </w:r>
    </w:p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Croquis de ubicación Oficina,  Bodega, Bodega/planta, Sucursal 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b"/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4146FA">
        <w:trPr>
          <w:trHeight w:val="1271"/>
        </w:trPr>
        <w:tc>
          <w:tcPr>
            <w:tcW w:w="8647" w:type="dxa"/>
            <w:shd w:val="clear" w:color="auto" w:fill="auto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Utilizar imágenes captura de software de mapas como google maps, bing maps u otros</w:t>
            </w:r>
          </w:p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 xml:space="preserve">INFRAESTRUCTURA Y SEGURIDAD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(NO aplica para personas naturales o jurídicas que se califiquen exclusivamente para TRANSPORTE)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Tahoma" w:eastAsia="Tahoma" w:hAnsi="Tahoma" w:cs="Tahoma"/>
          <w:b/>
          <w:color w:val="000000"/>
          <w:sz w:val="12"/>
          <w:szCs w:val="12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6.1 Localización de la empresa</w:t>
      </w:r>
    </w:p>
    <w:p w:rsidR="004146FA" w:rsidRDefault="004146FA">
      <w:pPr>
        <w:jc w:val="both"/>
        <w:rPr>
          <w:sz w:val="18"/>
          <w:szCs w:val="18"/>
        </w:rPr>
      </w:pPr>
    </w:p>
    <w:p w:rsidR="004146FA" w:rsidRDefault="004146FA">
      <w:pPr>
        <w:ind w:left="360"/>
        <w:jc w:val="both"/>
        <w:rPr>
          <w:b/>
          <w:sz w:val="14"/>
          <w:szCs w:val="14"/>
        </w:rPr>
      </w:pPr>
    </w:p>
    <w:tbl>
      <w:tblPr>
        <w:tblStyle w:val="ac"/>
        <w:tblW w:w="28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83"/>
      </w:tblGrid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Perímetro rural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Perímetro urbano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Zona residencial 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Zona comercial    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Zona industrial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Aeropuerto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Bodega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Edificio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Universidad, colegio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Planta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Centro médico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Laboratorio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6.2.</w:t>
      </w:r>
      <w:r>
        <w:rPr>
          <w:rFonts w:ascii="Tahoma" w:eastAsia="Tahoma" w:hAnsi="Tahoma" w:cs="Tahoma"/>
          <w:b/>
          <w:sz w:val="14"/>
          <w:szCs w:val="14"/>
        </w:rPr>
        <w:t xml:space="preserve"> </w:t>
      </w:r>
      <w:r>
        <w:rPr>
          <w:rFonts w:ascii="Tahoma" w:eastAsia="Tahoma" w:hAnsi="Tahoma" w:cs="Tahoma"/>
          <w:b/>
        </w:rPr>
        <w:t xml:space="preserve">Infraestructura </w:t>
      </w:r>
    </w:p>
    <w:p w:rsidR="004146FA" w:rsidRDefault="004146FA">
      <w:pPr>
        <w:jc w:val="both"/>
        <w:rPr>
          <w:b/>
          <w:sz w:val="18"/>
          <w:szCs w:val="18"/>
        </w:rPr>
      </w:pPr>
    </w:p>
    <w:tbl>
      <w:tblPr>
        <w:tblStyle w:val="ad"/>
        <w:tblW w:w="84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7"/>
        <w:gridCol w:w="3760"/>
      </w:tblGrid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Descripción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Área</w:t>
            </w: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de terreno 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construida 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de almacenamiento 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de planta/laboratorio(m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*Capacidad volumétrica de almacenamiento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tabs>
          <w:tab w:val="left" w:pos="708"/>
          <w:tab w:val="left" w:pos="3200"/>
        </w:tabs>
        <w:jc w:val="both"/>
        <w:rPr>
          <w:sz w:val="18"/>
          <w:szCs w:val="18"/>
          <w:u w:val="single"/>
        </w:rPr>
      </w:pPr>
    </w:p>
    <w:p w:rsidR="004146FA" w:rsidRDefault="009D00BC">
      <w:pPr>
        <w:ind w:right="-709"/>
        <w:jc w:val="both"/>
        <w:rPr>
          <w:rFonts w:ascii="Tahoma" w:eastAsia="Tahoma" w:hAnsi="Tahoma" w:cs="Tahoma"/>
          <w:b/>
          <w:sz w:val="10"/>
          <w:szCs w:val="10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*Aplica únicamente para almacenamiento de líquidos a granel</w:t>
      </w: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. Seguridad física e industrial </w:t>
      </w:r>
    </w:p>
    <w:p w:rsidR="004146FA" w:rsidRDefault="004146FA">
      <w:pPr>
        <w:ind w:right="-709"/>
        <w:jc w:val="both"/>
        <w:rPr>
          <w:rFonts w:ascii="Tahoma" w:eastAsia="Tahoma" w:hAnsi="Tahoma" w:cs="Tahoma"/>
          <w:sz w:val="14"/>
          <w:szCs w:val="14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Permiso de los Bomberos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tbl>
      <w:tblPr>
        <w:tblStyle w:val="ae"/>
        <w:tblW w:w="897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0"/>
        <w:gridCol w:w="434"/>
        <w:gridCol w:w="2205"/>
        <w:gridCol w:w="1051"/>
        <w:gridCol w:w="914"/>
        <w:gridCol w:w="914"/>
        <w:gridCol w:w="914"/>
        <w:gridCol w:w="476"/>
        <w:gridCol w:w="438"/>
        <w:gridCol w:w="201"/>
        <w:gridCol w:w="648"/>
        <w:gridCol w:w="67"/>
        <w:gridCol w:w="551"/>
      </w:tblGrid>
      <w:tr w:rsidR="004146FA">
        <w:trPr>
          <w:gridAfter w:val="2"/>
          <w:wAfter w:w="625" w:type="dxa"/>
          <w:trHeight w:val="300"/>
        </w:trPr>
        <w:tc>
          <w:tcPr>
            <w:tcW w:w="7049" w:type="dxa"/>
            <w:gridSpan w:val="8"/>
            <w:shd w:val="clear" w:color="auto" w:fill="auto"/>
          </w:tcPr>
          <w:p w:rsidR="004146FA" w:rsidRDefault="009D00BC">
            <w:pPr>
              <w:jc w:val="center"/>
              <w:rPr>
                <w:b/>
              </w:rPr>
            </w:pPr>
            <w:r>
              <w:rPr>
                <w:b/>
              </w:rPr>
              <w:t>Tipo de seguridad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54" w:type="dxa"/>
            <w:shd w:val="clear" w:color="auto" w:fill="auto"/>
          </w:tcPr>
          <w:p w:rsidR="004146FA" w:rsidRDefault="009D00B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46FA">
        <w:trPr>
          <w:gridAfter w:val="2"/>
          <w:wAfter w:w="625" w:type="dxa"/>
          <w:trHeight w:val="300"/>
        </w:trPr>
        <w:tc>
          <w:tcPr>
            <w:tcW w:w="490" w:type="dxa"/>
            <w:gridSpan w:val="2"/>
            <w:shd w:val="clear" w:color="auto" w:fill="auto"/>
          </w:tcPr>
          <w:p w:rsidR="004146FA" w:rsidRDefault="009D00BC">
            <w:r>
              <w:t>1</w:t>
            </w:r>
          </w:p>
        </w:tc>
        <w:tc>
          <w:tcPr>
            <w:tcW w:w="6559" w:type="dxa"/>
            <w:gridSpan w:val="6"/>
            <w:shd w:val="clear" w:color="auto" w:fill="auto"/>
          </w:tcPr>
          <w:p w:rsidR="004146FA" w:rsidRDefault="009D00BC">
            <w:r>
              <w:t xml:space="preserve">Dispone de permiso de Bomberos       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146FA" w:rsidRDefault="004146FA">
            <w:pPr>
              <w:jc w:val="center"/>
            </w:pPr>
          </w:p>
        </w:tc>
        <w:tc>
          <w:tcPr>
            <w:tcW w:w="654" w:type="dxa"/>
            <w:shd w:val="clear" w:color="auto" w:fill="auto"/>
          </w:tcPr>
          <w:p w:rsidR="004146FA" w:rsidRDefault="009D00BC">
            <w:pPr>
              <w:jc w:val="center"/>
            </w:pPr>
            <w:r>
              <w:t> </w:t>
            </w:r>
          </w:p>
        </w:tc>
      </w:tr>
      <w:tr w:rsidR="004146FA">
        <w:trPr>
          <w:trHeight w:val="56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 no dispone del permiso de Bomberos indique el motivo: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  <w:p w:rsidR="004146FA" w:rsidRDefault="004146FA">
            <w:pPr>
              <w:rPr>
                <w:rFonts w:ascii="Tahoma" w:eastAsia="Tahoma" w:hAnsi="Tahoma" w:cs="Tahoma"/>
              </w:rPr>
            </w:pPr>
          </w:p>
          <w:p w:rsidR="004146FA" w:rsidRDefault="004146FA">
            <w:pPr>
              <w:rPr>
                <w:rFonts w:ascii="Tahoma" w:eastAsia="Tahoma" w:hAnsi="Tahoma" w:cs="Tahoma"/>
              </w:rPr>
            </w:pPr>
          </w:p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Seguridad  física  </w:t>
      </w:r>
    </w:p>
    <w:p w:rsidR="004146FA" w:rsidRDefault="004146FA">
      <w:pPr>
        <w:ind w:left="360" w:right="-709"/>
        <w:jc w:val="both"/>
        <w:rPr>
          <w:rFonts w:ascii="Tahoma" w:eastAsia="Tahoma" w:hAnsi="Tahoma" w:cs="Tahoma"/>
          <w:b/>
          <w:sz w:val="12"/>
          <w:szCs w:val="12"/>
        </w:rPr>
      </w:pPr>
    </w:p>
    <w:p w:rsidR="004146FA" w:rsidRDefault="004146FA">
      <w:pPr>
        <w:ind w:left="360" w:right="-709"/>
        <w:jc w:val="both"/>
        <w:rPr>
          <w:rFonts w:ascii="Tahoma" w:eastAsia="Tahoma" w:hAnsi="Tahoma" w:cs="Tahoma"/>
          <w:b/>
          <w:sz w:val="2"/>
          <w:szCs w:val="2"/>
        </w:rPr>
      </w:pPr>
    </w:p>
    <w:tbl>
      <w:tblPr>
        <w:tblStyle w:val="af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90"/>
        <w:gridCol w:w="6559"/>
        <w:gridCol w:w="856"/>
        <w:gridCol w:w="708"/>
      </w:tblGrid>
      <w:tr w:rsidR="004146FA">
        <w:trPr>
          <w:trHeight w:val="300"/>
        </w:trPr>
        <w:tc>
          <w:tcPr>
            <w:tcW w:w="7049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lastRenderedPageBreak/>
              <w:t>Tipo de seguridad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Cerramiento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Malla eléctrica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Guardianía       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Alarmas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19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Sensores de movimiento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19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Circuito Cerrado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19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Otros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tbl>
      <w:tblPr>
        <w:tblStyle w:val="af0"/>
        <w:tblW w:w="853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675"/>
        <w:gridCol w:w="1246"/>
        <w:gridCol w:w="1083"/>
        <w:gridCol w:w="1083"/>
        <w:gridCol w:w="1083"/>
        <w:gridCol w:w="1083"/>
        <w:gridCol w:w="1083"/>
        <w:gridCol w:w="203"/>
      </w:tblGrid>
      <w:tr w:rsidR="004146FA">
        <w:trPr>
          <w:trHeight w:val="369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  <w:sz w:val="12"/>
                <w:szCs w:val="12"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ind w:right="-709"/>
        <w:jc w:val="both"/>
        <w:rPr>
          <w:rFonts w:ascii="Tahoma" w:eastAsia="Tahoma" w:hAnsi="Tahoma" w:cs="Tahoma"/>
          <w:b/>
          <w:sz w:val="14"/>
          <w:szCs w:val="14"/>
        </w:rPr>
      </w:pP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14"/>
          <w:szCs w:val="14"/>
        </w:rPr>
      </w:pP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14"/>
          <w:szCs w:val="14"/>
        </w:rPr>
      </w:pP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Seguridad Industrial </w:t>
      </w:r>
    </w:p>
    <w:p w:rsidR="004146FA" w:rsidRDefault="004146FA">
      <w:pPr>
        <w:rPr>
          <w:rFonts w:ascii="Tahoma" w:eastAsia="Tahoma" w:hAnsi="Tahoma" w:cs="Tahoma"/>
          <w:b/>
        </w:rPr>
      </w:pPr>
    </w:p>
    <w:tbl>
      <w:tblPr>
        <w:tblStyle w:val="af1"/>
        <w:tblW w:w="9189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227"/>
        <w:gridCol w:w="567"/>
        <w:gridCol w:w="582"/>
        <w:gridCol w:w="4237"/>
      </w:tblGrid>
      <w:tr w:rsidR="004146FA">
        <w:trPr>
          <w:trHeight w:val="300"/>
        </w:trPr>
        <w:tc>
          <w:tcPr>
            <w:tcW w:w="3803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Sistemas Implementados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Detalle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Plan de contingencia  o plan de manejo de SCSF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Ventilación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Kit para derrames 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Detector de humo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Dique de contención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Extintor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</w:rPr>
              <w:t>Sistema contra incendios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Otros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tbl>
      <w:tblPr>
        <w:tblStyle w:val="af2"/>
        <w:tblW w:w="8539" w:type="dxa"/>
        <w:tblInd w:w="5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1246"/>
        <w:gridCol w:w="1083"/>
        <w:gridCol w:w="1083"/>
        <w:gridCol w:w="1083"/>
        <w:gridCol w:w="1083"/>
        <w:gridCol w:w="1083"/>
        <w:gridCol w:w="203"/>
      </w:tblGrid>
      <w:tr w:rsidR="004146FA">
        <w:trPr>
          <w:trHeight w:val="384"/>
        </w:trPr>
        <w:tc>
          <w:tcPr>
            <w:tcW w:w="1676" w:type="dxa"/>
            <w:tcBorders>
              <w:bottom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Seguridad para el Personal que maneja sustancias catalogadas 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tbl>
      <w:tblPr>
        <w:tblStyle w:val="af3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567"/>
        <w:gridCol w:w="4644"/>
      </w:tblGrid>
      <w:tr w:rsidR="004146FA">
        <w:trPr>
          <w:trHeight w:val="300"/>
          <w:tblHeader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Equipo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Detalle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auditiva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visual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644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respiratoria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corporal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Otros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SISTEMAS DE MEDICIÓN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lastRenderedPageBreak/>
        <w:t>(NO aplica para personas naturales o jurídicas que se califiquen exclusivamente para TRANSPORTE)</w:t>
      </w:r>
    </w:p>
    <w:p w:rsidR="004146FA" w:rsidRDefault="004146FA">
      <w:pPr>
        <w:rPr>
          <w:rFonts w:ascii="Tahoma" w:eastAsia="Tahoma" w:hAnsi="Tahoma" w:cs="Tahoma"/>
          <w:b/>
          <w:sz w:val="12"/>
          <w:szCs w:val="12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7.1. Pesaje:</w:t>
      </w: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SI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            NO </w:t>
      </w:r>
      <w:r>
        <w:rPr>
          <w:rFonts w:ascii="MS Gothic" w:eastAsia="MS Gothic" w:hAnsi="MS Gothic" w:cs="MS Gothic"/>
        </w:rPr>
        <w:t>☐</w:t>
      </w:r>
    </w:p>
    <w:p w:rsidR="004146FA" w:rsidRDefault="004146FA">
      <w:pPr>
        <w:rPr>
          <w:rFonts w:ascii="Tahoma" w:eastAsia="Tahoma" w:hAnsi="Tahoma" w:cs="Tahoma"/>
          <w:b/>
        </w:rPr>
      </w:pPr>
    </w:p>
    <w:tbl>
      <w:tblPr>
        <w:tblStyle w:val="af4"/>
        <w:tblW w:w="9189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1637"/>
        <w:gridCol w:w="1701"/>
        <w:gridCol w:w="1985"/>
        <w:gridCol w:w="1426"/>
      </w:tblGrid>
      <w:tr w:rsidR="004146FA">
        <w:trPr>
          <w:trHeight w:val="371"/>
        </w:trPr>
        <w:tc>
          <w:tcPr>
            <w:tcW w:w="2440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Balanza marca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Modelo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Capacidad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Certificado de Calibración </w:t>
            </w:r>
          </w:p>
        </w:tc>
      </w:tr>
      <w:tr w:rsidR="004146FA">
        <w:trPr>
          <w:trHeight w:val="293"/>
        </w:trPr>
        <w:tc>
          <w:tcPr>
            <w:tcW w:w="2440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Número</w:t>
            </w:r>
          </w:p>
        </w:tc>
        <w:tc>
          <w:tcPr>
            <w:tcW w:w="142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Fecha</w:t>
            </w:r>
          </w:p>
        </w:tc>
      </w:tr>
      <w:tr w:rsidR="004146FA">
        <w:trPr>
          <w:trHeight w:val="228"/>
        </w:trPr>
        <w:tc>
          <w:tcPr>
            <w:tcW w:w="244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16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219"/>
        </w:trPr>
        <w:tc>
          <w:tcPr>
            <w:tcW w:w="2440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2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Registrar balanzas utilizadas para pesaje de sustancias catalogadas sujetas a fiscalización, el certificado de calibración debe ser emitido por una certificadora acreditada por el SAE.</w:t>
      </w:r>
    </w:p>
    <w:tbl>
      <w:tblPr>
        <w:tblStyle w:val="af5"/>
        <w:tblW w:w="905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36"/>
        <w:gridCol w:w="1247"/>
        <w:gridCol w:w="1084"/>
        <w:gridCol w:w="1084"/>
        <w:gridCol w:w="1084"/>
        <w:gridCol w:w="452"/>
        <w:gridCol w:w="1084"/>
        <w:gridCol w:w="1084"/>
        <w:gridCol w:w="203"/>
      </w:tblGrid>
      <w:tr w:rsidR="004146FA">
        <w:trPr>
          <w:trHeight w:val="371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rPr>
          <w:rFonts w:ascii="Tahoma" w:eastAsia="Tahoma" w:hAnsi="Tahoma" w:cs="Tahoma"/>
          <w:b/>
          <w:sz w:val="8"/>
          <w:szCs w:val="8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7.2. Cubicación volumétrica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</w:rPr>
        <w:t xml:space="preserve">    </w:t>
      </w: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SI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            NO </w:t>
      </w:r>
      <w:r>
        <w:rPr>
          <w:rFonts w:ascii="MS Gothic" w:eastAsia="MS Gothic" w:hAnsi="MS Gothic" w:cs="MS Gothic"/>
        </w:rPr>
        <w:t>☐</w:t>
      </w:r>
    </w:p>
    <w:tbl>
      <w:tblPr>
        <w:tblStyle w:val="af6"/>
        <w:tblW w:w="860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36"/>
        <w:gridCol w:w="1247"/>
        <w:gridCol w:w="1084"/>
        <w:gridCol w:w="1084"/>
        <w:gridCol w:w="1084"/>
        <w:gridCol w:w="1084"/>
        <w:gridCol w:w="1084"/>
        <w:gridCol w:w="203"/>
      </w:tblGrid>
      <w:tr w:rsidR="004146FA">
        <w:trPr>
          <w:trHeight w:val="371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7.3. Otros 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SI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            NO </w:t>
      </w:r>
      <w:r>
        <w:rPr>
          <w:rFonts w:ascii="MS Gothic" w:eastAsia="MS Gothic" w:hAnsi="MS Gothic" w:cs="MS Gothic"/>
        </w:rPr>
        <w:t>☐</w:t>
      </w:r>
    </w:p>
    <w:p w:rsidR="004146FA" w:rsidRDefault="004146FA">
      <w:pPr>
        <w:ind w:left="-131"/>
        <w:rPr>
          <w:rFonts w:ascii="Tahoma" w:eastAsia="Tahoma" w:hAnsi="Tahoma" w:cs="Tahoma"/>
          <w:b/>
          <w:sz w:val="8"/>
          <w:szCs w:val="8"/>
        </w:rPr>
      </w:pPr>
    </w:p>
    <w:tbl>
      <w:tblPr>
        <w:tblStyle w:val="af7"/>
        <w:tblW w:w="860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36"/>
        <w:gridCol w:w="1247"/>
        <w:gridCol w:w="1084"/>
        <w:gridCol w:w="1084"/>
        <w:gridCol w:w="1084"/>
        <w:gridCol w:w="1084"/>
        <w:gridCol w:w="1084"/>
        <w:gridCol w:w="203"/>
      </w:tblGrid>
      <w:tr w:rsidR="004146FA">
        <w:trPr>
          <w:trHeight w:val="371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Descripción del sistema de medición: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SUSTANCIAS  CATALOGADAS  SUJETAS A FISCALIZACIÓN A SOLICITAR 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(NO aplica para personas naturales o jurídicas que se califiquen exclusivamente para transporte)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33CC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33CC"/>
        </w:rPr>
      </w:pPr>
    </w:p>
    <w:tbl>
      <w:tblPr>
        <w:tblStyle w:val="af8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67"/>
        <w:gridCol w:w="1652"/>
        <w:gridCol w:w="1418"/>
        <w:gridCol w:w="2976"/>
      </w:tblGrid>
      <w:tr w:rsidR="004146FA">
        <w:trPr>
          <w:trHeight w:val="394"/>
        </w:trPr>
        <w:tc>
          <w:tcPr>
            <w:tcW w:w="2567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Sustancia catalogada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Cupo Anual solicitado*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Unidad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Presentación comercial</w:t>
            </w:r>
          </w:p>
        </w:tc>
      </w:tr>
      <w:tr w:rsidR="004146FA">
        <w:trPr>
          <w:trHeight w:val="231"/>
        </w:trPr>
        <w:tc>
          <w:tcPr>
            <w:tcW w:w="256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52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1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97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136"/>
        </w:trPr>
        <w:tc>
          <w:tcPr>
            <w:tcW w:w="2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652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97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136"/>
        </w:trPr>
        <w:tc>
          <w:tcPr>
            <w:tcW w:w="256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52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1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97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UNIDAD: T, kg, g, mg, l, ml</w:t>
      </w:r>
    </w:p>
    <w:p w:rsidR="004146FA" w:rsidRDefault="009D00BC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*Cantidad requerida según proyecciones de manejo por actividad (formulario específico) excepto transporte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5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5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CONTROL DE INGRESOS Y EGRESOS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(NO aplica para personas naturales o jurídicas que se califiquen exclusivamente para transporte)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tabs>
          <w:tab w:val="left" w:pos="2062"/>
        </w:tabs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lastRenderedPageBreak/>
        <w:t xml:space="preserve">MANUAL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*COMPUTARIZADO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OTROS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</w:t>
      </w:r>
    </w:p>
    <w:p w:rsidR="004146FA" w:rsidRDefault="004146FA">
      <w:pPr>
        <w:jc w:val="center"/>
        <w:rPr>
          <w:rFonts w:ascii="Tahoma" w:eastAsia="Tahoma" w:hAnsi="Tahoma" w:cs="Tahoma"/>
          <w:b/>
        </w:rPr>
      </w:pPr>
    </w:p>
    <w:p w:rsidR="004146FA" w:rsidRDefault="004146FA">
      <w:pPr>
        <w:jc w:val="center"/>
        <w:rPr>
          <w:rFonts w:ascii="Tahoma" w:eastAsia="Tahoma" w:hAnsi="Tahoma" w:cs="Tahoma"/>
          <w:b/>
        </w:rPr>
      </w:pPr>
    </w:p>
    <w:tbl>
      <w:tblPr>
        <w:tblStyle w:val="af9"/>
        <w:tblW w:w="85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678"/>
        <w:gridCol w:w="1205"/>
        <w:gridCol w:w="1048"/>
        <w:gridCol w:w="1048"/>
        <w:gridCol w:w="1048"/>
        <w:gridCol w:w="1048"/>
        <w:gridCol w:w="1048"/>
        <w:gridCol w:w="397"/>
      </w:tblGrid>
      <w:tr w:rsidR="004146FA">
        <w:trPr>
          <w:trHeight w:val="371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*Especificar el paquete o programa informático que manejan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  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- </w:t>
      </w:r>
      <w:r>
        <w:rPr>
          <w:rFonts w:ascii="Tahoma" w:eastAsia="Tahoma" w:hAnsi="Tahoma" w:cs="Tahoma"/>
          <w:sz w:val="18"/>
          <w:szCs w:val="18"/>
          <w:vertAlign w:val="superscript"/>
        </w:rPr>
        <w:footnoteReference w:id="1"/>
      </w:r>
      <w:r>
        <w:rPr>
          <w:b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Artículo 51.- Diluciones acuosas.-</w:t>
      </w:r>
      <w:r>
        <w:rPr>
          <w:rFonts w:ascii="Tahoma" w:eastAsia="Tahoma" w:hAnsi="Tahoma" w:cs="Tahoma"/>
          <w:sz w:val="18"/>
          <w:szCs w:val="18"/>
        </w:rPr>
        <w:t xml:space="preserve"> Las diluciones acuosas de ácidos, bases y oxidantes, en concentraciones menores o iguales a 6 Normal (6N) deberán ser descritas en las etiquetas </w:t>
      </w:r>
      <w:r>
        <w:rPr>
          <w:rFonts w:ascii="Tahoma" w:eastAsia="Tahoma" w:hAnsi="Tahoma" w:cs="Tahoma"/>
          <w:sz w:val="18"/>
          <w:szCs w:val="18"/>
        </w:rPr>
        <w:t>de los envases y no serán controladas.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- </w:t>
      </w:r>
      <w:r>
        <w:rPr>
          <w:rFonts w:ascii="Tahoma" w:eastAsia="Tahoma" w:hAnsi="Tahoma" w:cs="Tahoma"/>
          <w:b/>
          <w:sz w:val="18"/>
          <w:szCs w:val="18"/>
        </w:rPr>
        <w:t>Disposición General Octava.-</w:t>
      </w:r>
      <w:r>
        <w:rPr>
          <w:rFonts w:ascii="Tahoma" w:eastAsia="Tahoma" w:hAnsi="Tahoma" w:cs="Tahoma"/>
          <w:sz w:val="18"/>
          <w:szCs w:val="18"/>
        </w:rPr>
        <w:t xml:space="preserve"> Serán objeto de regulación y control los siguientes productos, mezclas y sustancias químicas: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a) Los productos químicos terminados que contengan una sustancia catalogada sujeta a fiscalización en una cantidad igual o superior al 85%, siempre y cuando la sustancia catalogada pueda ser separada y mantengan su identidad química;</w:t>
      </w:r>
    </w:p>
    <w:p w:rsidR="004146FA" w:rsidRDefault="004146FA">
      <w:pPr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b) Las mezclas de sol</w:t>
      </w:r>
      <w:r>
        <w:rPr>
          <w:rFonts w:ascii="Tahoma" w:eastAsia="Tahoma" w:hAnsi="Tahoma" w:cs="Tahoma"/>
          <w:sz w:val="18"/>
          <w:szCs w:val="18"/>
        </w:rPr>
        <w:t>ventes cuya suma de las sustancias catalogadas sujetas a fiscalización sea igual o superior al 85%, que puedan ser fácilmente separadas y que mantengan su identidad química;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c) Las sustancias químicas específicas empleadas como reactivos de laboratorio en presentaciones comerciales de más de 100 gramos; 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d) La acetona o acetato de etilo empleado como cosméticos, en presentaciones comerciales superiores a 100 mililitros; y,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) El Éter de Petróleo identificado con los números CAS 8032-32-4 y 64475-85-0.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- La información  proporcionada  en los formatos debe ser clara y precisa, se entregará impreso y se remitirá al correo institucional asignado para el efecto. </w:t>
      </w:r>
    </w:p>
    <w:p w:rsidR="004146FA" w:rsidRDefault="004146FA">
      <w:pPr>
        <w:jc w:val="both"/>
        <w:rPr>
          <w:rFonts w:ascii="Tahoma" w:eastAsia="Tahoma" w:hAnsi="Tahoma" w:cs="Tahoma"/>
          <w:sz w:val="14"/>
          <w:szCs w:val="14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- </w:t>
      </w:r>
      <w:r>
        <w:rPr>
          <w:rFonts w:ascii="Tahoma" w:eastAsia="Tahoma" w:hAnsi="Tahoma" w:cs="Tahoma"/>
          <w:sz w:val="18"/>
          <w:szCs w:val="18"/>
        </w:rPr>
        <w:t>En la documen</w:t>
      </w:r>
      <w:r>
        <w:rPr>
          <w:rFonts w:ascii="Tahoma" w:eastAsia="Tahoma" w:hAnsi="Tahoma" w:cs="Tahoma"/>
          <w:sz w:val="18"/>
          <w:szCs w:val="18"/>
        </w:rPr>
        <w:t>tación impresa entregada se adjuntará registros fotográficos de la oficina planta, bodega y  fachada interna y externa.</w:t>
      </w:r>
    </w:p>
    <w:p w:rsidR="004146FA" w:rsidRDefault="004146FA">
      <w:pPr>
        <w:jc w:val="both"/>
        <w:rPr>
          <w:rFonts w:ascii="Tahoma" w:eastAsia="Tahoma" w:hAnsi="Tahoma" w:cs="Tahoma"/>
          <w:sz w:val="14"/>
          <w:szCs w:val="14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- La documentación que respalda la información constante en el presente formulario será verificada por el servidor del área de control </w:t>
      </w:r>
      <w:r>
        <w:rPr>
          <w:rFonts w:ascii="Tahoma" w:eastAsia="Tahoma" w:hAnsi="Tahoma" w:cs="Tahoma"/>
          <w:sz w:val="18"/>
          <w:szCs w:val="18"/>
        </w:rPr>
        <w:t>de las sustancias catalogadas sujetas a fiscalización, durante la inspección previa de calificación.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Una vez que se apruebe su solicitud de CALIFICACIÓN; previa la entrega del CERTIFICADO, deberá cancelar el valor que corresponde al servicio, en el plazo </w:t>
      </w:r>
      <w:r>
        <w:rPr>
          <w:rFonts w:ascii="Tahoma" w:eastAsia="Tahoma" w:hAnsi="Tahoma" w:cs="Tahoma"/>
        </w:rPr>
        <w:t>de 8 días según se indica en la nota de pago.</w:t>
      </w:r>
    </w:p>
    <w:p w:rsidR="004146FA" w:rsidRDefault="004146FA">
      <w:pPr>
        <w:jc w:val="both"/>
        <w:rPr>
          <w:rFonts w:ascii="Tahoma" w:eastAsia="Tahoma" w:hAnsi="Tahoma" w:cs="Tahoma"/>
        </w:rPr>
      </w:pPr>
    </w:p>
    <w:p w:rsidR="004146FA" w:rsidRDefault="004146FA">
      <w:pPr>
        <w:jc w:val="both"/>
        <w:rPr>
          <w:rFonts w:ascii="Tahoma" w:eastAsia="Tahoma" w:hAnsi="Tahoma" w:cs="Tahoma"/>
        </w:rPr>
      </w:pPr>
    </w:p>
    <w:p w:rsidR="004146FA" w:rsidRDefault="009D00BC">
      <w:pP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Doy fe y certifico que la información presentada es verdadera, y puede ser verificada o validada por parte del Ministerio del Interior.</w:t>
      </w:r>
    </w:p>
    <w:p w:rsidR="004146FA" w:rsidRDefault="004146FA">
      <w:pPr>
        <w:rPr>
          <w:rFonts w:ascii="Tahoma" w:eastAsia="Tahoma" w:hAnsi="Tahoma" w:cs="Tahoma"/>
          <w:sz w:val="22"/>
          <w:szCs w:val="22"/>
        </w:rPr>
      </w:pPr>
    </w:p>
    <w:p w:rsidR="004146FA" w:rsidRDefault="004146FA">
      <w:pPr>
        <w:rPr>
          <w:rFonts w:ascii="Tahoma" w:eastAsia="Tahoma" w:hAnsi="Tahoma" w:cs="Tahoma"/>
          <w:sz w:val="22"/>
          <w:szCs w:val="22"/>
        </w:rPr>
      </w:pPr>
    </w:p>
    <w:p w:rsidR="004146FA" w:rsidRDefault="009D00B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Atentamente, </w:t>
      </w:r>
    </w:p>
    <w:p w:rsidR="004146FA" w:rsidRDefault="004146FA">
      <w:pPr>
        <w:rPr>
          <w:rFonts w:ascii="Tahoma" w:eastAsia="Tahoma" w:hAnsi="Tahoma" w:cs="Tahoma"/>
        </w:rPr>
      </w:pPr>
    </w:p>
    <w:p w:rsidR="004146FA" w:rsidRDefault="004146FA">
      <w:pPr>
        <w:rPr>
          <w:rFonts w:ascii="Tahoma" w:eastAsia="Tahoma" w:hAnsi="Tahoma" w:cs="Tahoma"/>
        </w:rPr>
      </w:pPr>
    </w:p>
    <w:p w:rsidR="004146FA" w:rsidRDefault="009D00BC">
      <w:pPr>
        <w:tabs>
          <w:tab w:val="center" w:pos="4419"/>
        </w:tabs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>f)  Persona Natural o Representante Legal</w:t>
      </w: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46FA" w:rsidRDefault="009D00BC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Nombres y apellidos completos</w:t>
      </w:r>
    </w:p>
    <w:p w:rsidR="004146FA" w:rsidRDefault="009D00BC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CC:</w:t>
      </w:r>
    </w:p>
    <w:p w:rsidR="004146FA" w:rsidRDefault="004146F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4146FA" w:rsidRDefault="004146FA">
      <w:pPr>
        <w:tabs>
          <w:tab w:val="center" w:pos="4419"/>
        </w:tabs>
        <w:rPr>
          <w:rFonts w:ascii="Tahoma" w:eastAsia="Tahoma" w:hAnsi="Tahoma" w:cs="Tahoma"/>
          <w:b/>
        </w:rPr>
      </w:pPr>
    </w:p>
    <w:p w:rsidR="004146FA" w:rsidRDefault="009D00BC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</w:rPr>
        <w:t xml:space="preserve">                               </w:t>
      </w:r>
      <w:r>
        <w:rPr>
          <w:rFonts w:ascii="Tahoma" w:eastAsia="Tahoma" w:hAnsi="Tahoma" w:cs="Tahoma"/>
          <w:b/>
          <w:sz w:val="22"/>
          <w:szCs w:val="22"/>
        </w:rPr>
        <w:t>f)  Representante Técnico</w:t>
      </w: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46FA" w:rsidRDefault="009D00BC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Nombres y apellidos completos</w:t>
      </w:r>
    </w:p>
    <w:p w:rsidR="004146FA" w:rsidRDefault="009D00BC">
      <w:pPr>
        <w:tabs>
          <w:tab w:val="center" w:pos="4419"/>
        </w:tabs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                    CC:</w:t>
      </w:r>
    </w:p>
    <w:p w:rsidR="004146FA" w:rsidRDefault="004146FA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</w:rPr>
      </w:pPr>
    </w:p>
    <w:sectPr w:rsidR="004146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BC" w:rsidRDefault="009D00BC">
      <w:r>
        <w:separator/>
      </w:r>
    </w:p>
  </w:endnote>
  <w:endnote w:type="continuationSeparator" w:id="0">
    <w:p w:rsidR="009D00BC" w:rsidRDefault="009D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4146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3265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00B6148A" wp14:editId="643E9319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4146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BC" w:rsidRDefault="009D00BC">
      <w:r>
        <w:separator/>
      </w:r>
    </w:p>
  </w:footnote>
  <w:footnote w:type="continuationSeparator" w:id="0">
    <w:p w:rsidR="009D00BC" w:rsidRDefault="009D00BC">
      <w:r>
        <w:continuationSeparator/>
      </w:r>
    </w:p>
  </w:footnote>
  <w:footnote w:id="1">
    <w:p w:rsidR="004146FA" w:rsidRDefault="009D00BC">
      <w:pPr>
        <w:rPr>
          <w:rFonts w:ascii="Tahoma" w:eastAsia="Tahoma" w:hAnsi="Tahoma" w:cs="Tahoma"/>
          <w:sz w:val="4"/>
          <w:szCs w:val="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ahoma" w:eastAsia="Tahoma" w:hAnsi="Tahoma" w:cs="Tahoma"/>
          <w:sz w:val="18"/>
          <w:szCs w:val="18"/>
        </w:rPr>
        <w:t>Reglamento para el Control y Administración de Sustancias Catalogadas Sujetas a Fiscalización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9D00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4146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4"/>
        <w:szCs w:val="4"/>
      </w:rPr>
    </w:pPr>
  </w:p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9"/>
      <w:gridCol w:w="3432"/>
      <w:gridCol w:w="2706"/>
    </w:tblGrid>
    <w:tr w:rsidR="00326553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326553" w:rsidRPr="00A44951" w:rsidRDefault="00326553" w:rsidP="00326553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366DF1BA" wp14:editId="32DF35A0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326553" w:rsidRPr="006A25F1" w:rsidRDefault="00326553" w:rsidP="00326553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326553" w:rsidRPr="00CC715C" w:rsidRDefault="00326553" w:rsidP="00326553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CC715C">
            <w:rPr>
              <w:rFonts w:ascii="Tahoma" w:hAnsi="Tahoma" w:cs="Tahoma"/>
              <w:b/>
              <w:sz w:val="21"/>
              <w:szCs w:val="21"/>
            </w:rPr>
            <w:t xml:space="preserve">SOLICITUD DE </w:t>
          </w:r>
          <w:r>
            <w:rPr>
              <w:rFonts w:ascii="Tahoma" w:hAnsi="Tahoma" w:cs="Tahoma"/>
              <w:b/>
              <w:sz w:val="21"/>
              <w:szCs w:val="21"/>
            </w:rPr>
            <w:t>INCLUSIÓN DE ACTIVIDAD</w:t>
          </w:r>
        </w:p>
      </w:tc>
      <w:tc>
        <w:tcPr>
          <w:tcW w:w="1559" w:type="dxa"/>
          <w:vAlign w:val="center"/>
        </w:tcPr>
        <w:p w:rsidR="00326553" w:rsidRPr="00A44951" w:rsidRDefault="00326553" w:rsidP="0032655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381918C9" wp14:editId="35D8B2CF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6553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326553" w:rsidRPr="00A44951" w:rsidRDefault="00326553" w:rsidP="0032655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326553" w:rsidRPr="00A471CF" w:rsidRDefault="00326553" w:rsidP="00326553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0" w:name="OLE_LINK16"/>
          <w:bookmarkStart w:id="1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0"/>
          <w:bookmarkEnd w:id="1"/>
          <w:r w:rsidRPr="00A471CF">
            <w:rPr>
              <w:rFonts w:ascii="Tahoma" w:hAnsi="Tahoma" w:cs="Tahoma"/>
              <w:b/>
              <w:sz w:val="21"/>
              <w:szCs w:val="21"/>
            </w:rPr>
            <w:t>1</w:t>
          </w:r>
          <w:r>
            <w:rPr>
              <w:rFonts w:ascii="Tahoma" w:hAnsi="Tahoma" w:cs="Tahoma"/>
              <w:b/>
              <w:sz w:val="21"/>
              <w:szCs w:val="21"/>
            </w:rPr>
            <w:t>7</w:t>
          </w:r>
        </w:p>
      </w:tc>
      <w:tc>
        <w:tcPr>
          <w:tcW w:w="1559" w:type="dxa"/>
          <w:vAlign w:val="center"/>
        </w:tcPr>
        <w:p w:rsidR="00326553" w:rsidRPr="00A44951" w:rsidRDefault="00326553" w:rsidP="0032655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>
            <w:rPr>
              <w:rFonts w:ascii="Tahoma" w:hAnsi="Tahoma" w:cs="Tahoma"/>
              <w:b/>
              <w:noProof/>
              <w:szCs w:val="22"/>
            </w:rPr>
            <w:t>9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4146FA" w:rsidRDefault="004146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9D00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3611"/>
    <w:multiLevelType w:val="multilevel"/>
    <w:tmpl w:val="BE9CE62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4006B3D"/>
    <w:multiLevelType w:val="multilevel"/>
    <w:tmpl w:val="B3CE86F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3217126"/>
    <w:multiLevelType w:val="multilevel"/>
    <w:tmpl w:val="3B0CC5AA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6654640E"/>
    <w:multiLevelType w:val="multilevel"/>
    <w:tmpl w:val="5AC007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A"/>
    <w:rsid w:val="00326553"/>
    <w:rsid w:val="004146FA"/>
    <w:rsid w:val="009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12B2067-7AC1-4DC7-891F-16DB328D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nhideWhenUsed/>
    <w:rsid w:val="00326553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32655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DiQXBszyB/S/vo7/RnIyODoaw==">CgMxLjAaJQoBMBIgCh4IB0IaCgZUYWhvbWESEEFyaWFsIFVuaWNvZGUgTVMaJQoBMRIgCh4IB0IaCgZUYWhvbWESEEFyaWFsIFVuaWNvZGUgTVMyCmlkLjMwajB6bGwyCWlkLmdqZGd4czIJaC4xZm9iOXRlOAByITFwVV83LTBudFBxanVhb3piV0xCNFM5WWpoUm1nUHp1Uw==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Susana Romero Vasconez</cp:lastModifiedBy>
  <cp:revision>2</cp:revision>
  <dcterms:created xsi:type="dcterms:W3CDTF">2024-10-25T13:36:00Z</dcterms:created>
  <dcterms:modified xsi:type="dcterms:W3CDTF">2024-10-25T13:37:00Z</dcterms:modified>
</cp:coreProperties>
</file>